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thickThinMediumGap" w:sz="24" w:space="0" w:color="751113"/>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A220F" w14:paraId="36D3BDCE" w14:textId="77777777" w:rsidTr="00AA220F">
        <w:trPr>
          <w:trHeight w:val="2520"/>
        </w:trPr>
        <w:tc>
          <w:tcPr>
            <w:tcW w:w="5035" w:type="dxa"/>
            <w:vAlign w:val="center"/>
          </w:tcPr>
          <w:p w14:paraId="0C57DB83" w14:textId="688EDFBC" w:rsidR="00AA220F" w:rsidRDefault="00AA220F" w:rsidP="00AA220F">
            <w:pPr>
              <w:pStyle w:val="NormalWeb"/>
              <w:kinsoku w:val="0"/>
              <w:overflowPunct w:val="0"/>
              <w:spacing w:before="240" w:beforeAutospacing="0" w:after="0" w:afterAutospacing="0"/>
              <w:jc w:val="center"/>
              <w:textAlignment w:val="baseline"/>
              <w:rPr>
                <w:rFonts w:ascii="Calibri" w:eastAsiaTheme="minorEastAsia" w:hAnsi="Calibri" w:cs="Calibri"/>
                <w:b/>
                <w:bCs/>
                <w:color w:val="2E6B8D"/>
                <w:kern w:val="24"/>
                <w:sz w:val="40"/>
                <w:szCs w:val="40"/>
              </w:rPr>
            </w:pPr>
            <w:r>
              <w:rPr>
                <w:rFonts w:ascii="Calibri" w:eastAsiaTheme="minorEastAsia" w:hAnsi="Calibri" w:cs="Calibri"/>
                <w:b/>
                <w:bCs/>
                <w:noProof/>
                <w:color w:val="2E6B8D"/>
                <w:kern w:val="24"/>
                <w:sz w:val="40"/>
                <w:szCs w:val="40"/>
              </w:rPr>
              <w:drawing>
                <wp:anchor distT="0" distB="0" distL="114300" distR="114300" simplePos="0" relativeHeight="251726848" behindDoc="1" locked="0" layoutInCell="1" allowOverlap="1" wp14:anchorId="4C2A2515" wp14:editId="203E592D">
                  <wp:simplePos x="0" y="0"/>
                  <wp:positionH relativeFrom="column">
                    <wp:align>left</wp:align>
                  </wp:positionH>
                  <wp:positionV relativeFrom="paragraph">
                    <wp:posOffset>0</wp:posOffset>
                  </wp:positionV>
                  <wp:extent cx="1920240" cy="1371600"/>
                  <wp:effectExtent l="0" t="0" r="3810" b="0"/>
                  <wp:wrapTight wrapText="bothSides">
                    <wp:wrapPolygon edited="0">
                      <wp:start x="0" y="0"/>
                      <wp:lineTo x="0" y="21300"/>
                      <wp:lineTo x="21429" y="21300"/>
                      <wp:lineTo x="214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0240" cy="1371600"/>
                          </a:xfrm>
                          <a:prstGeom prst="rect">
                            <a:avLst/>
                          </a:prstGeom>
                        </pic:spPr>
                      </pic:pic>
                    </a:graphicData>
                  </a:graphic>
                  <wp14:sizeRelH relativeFrom="margin">
                    <wp14:pctWidth>0</wp14:pctWidth>
                  </wp14:sizeRelH>
                  <wp14:sizeRelV relativeFrom="margin">
                    <wp14:pctHeight>0</wp14:pctHeight>
                  </wp14:sizeRelV>
                </wp:anchor>
              </w:drawing>
            </w:r>
          </w:p>
        </w:tc>
        <w:tc>
          <w:tcPr>
            <w:tcW w:w="5035" w:type="dxa"/>
            <w:vAlign w:val="center"/>
          </w:tcPr>
          <w:p w14:paraId="218CEFAF" w14:textId="0B1323DC" w:rsidR="00AA220F" w:rsidRPr="003323B4" w:rsidRDefault="00AA220F" w:rsidP="00AA220F">
            <w:pPr>
              <w:jc w:val="center"/>
              <w:rPr>
                <w:rFonts w:cstheme="minorHAnsi"/>
                <w:b/>
                <w:color w:val="751113"/>
                <w:sz w:val="44"/>
                <w:szCs w:val="44"/>
              </w:rPr>
            </w:pPr>
            <w:r w:rsidRPr="003323B4">
              <w:rPr>
                <w:rFonts w:cstheme="minorHAnsi"/>
                <w:b/>
                <w:color w:val="2E6B8D"/>
                <w:sz w:val="44"/>
                <w:szCs w:val="44"/>
              </w:rPr>
              <w:t>Public Information</w:t>
            </w:r>
          </w:p>
        </w:tc>
      </w:tr>
    </w:tbl>
    <w:p w14:paraId="04434CB8" w14:textId="6D07E231" w:rsidR="006362FE" w:rsidRPr="0066736F" w:rsidRDefault="00C041F7" w:rsidP="003B696D">
      <w:pPr>
        <w:pStyle w:val="NormalWeb"/>
        <w:kinsoku w:val="0"/>
        <w:overflowPunct w:val="0"/>
        <w:spacing w:before="240" w:beforeAutospacing="0" w:after="0" w:afterAutospacing="0"/>
        <w:jc w:val="center"/>
        <w:textAlignment w:val="baseline"/>
        <w:rPr>
          <w:rFonts w:ascii="Calibri" w:eastAsiaTheme="minorEastAsia" w:hAnsi="Calibri" w:cs="Calibri"/>
          <w:b/>
          <w:bCs/>
          <w:kern w:val="24"/>
          <w:sz w:val="40"/>
          <w:szCs w:val="40"/>
        </w:rPr>
      </w:pPr>
      <w:r w:rsidRPr="00C041F7">
        <w:rPr>
          <w:rFonts w:ascii="Calibri" w:eastAsiaTheme="minorEastAsia" w:hAnsi="Calibri" w:cs="Calibri"/>
          <w:b/>
          <w:bCs/>
          <w:kern w:val="24"/>
          <w:sz w:val="40"/>
          <w:szCs w:val="40"/>
        </w:rPr>
        <w:t>P-PH 0037(161)133</w:t>
      </w:r>
      <w:r w:rsidR="006362FE" w:rsidRPr="0066736F">
        <w:rPr>
          <w:rFonts w:ascii="Calibri" w:eastAsiaTheme="minorEastAsia" w:hAnsi="Calibri" w:cs="Calibri"/>
          <w:b/>
          <w:bCs/>
          <w:kern w:val="24"/>
          <w:sz w:val="40"/>
          <w:szCs w:val="40"/>
        </w:rPr>
        <w:t xml:space="preserve">, </w:t>
      </w:r>
      <w:r w:rsidRPr="00C041F7">
        <w:rPr>
          <w:rFonts w:ascii="Calibri" w:eastAsiaTheme="minorEastAsia" w:hAnsi="Calibri" w:cs="Calibri"/>
          <w:b/>
          <w:bCs/>
          <w:kern w:val="24"/>
          <w:sz w:val="40"/>
          <w:szCs w:val="40"/>
        </w:rPr>
        <w:t>Beadle &amp; Spink County</w:t>
      </w:r>
      <w:r w:rsidR="006362FE" w:rsidRPr="0066736F">
        <w:rPr>
          <w:rFonts w:ascii="Calibri" w:eastAsiaTheme="minorEastAsia" w:hAnsi="Calibri" w:cs="Calibri"/>
          <w:b/>
          <w:bCs/>
          <w:kern w:val="24"/>
          <w:sz w:val="40"/>
          <w:szCs w:val="40"/>
        </w:rPr>
        <w:t>, PCN</w:t>
      </w:r>
      <w:r>
        <w:rPr>
          <w:rFonts w:ascii="Calibri" w:eastAsiaTheme="minorEastAsia" w:hAnsi="Calibri" w:cs="Calibri"/>
          <w:b/>
          <w:bCs/>
          <w:kern w:val="24"/>
          <w:sz w:val="40"/>
          <w:szCs w:val="40"/>
        </w:rPr>
        <w:t xml:space="preserve"> 06VV</w:t>
      </w:r>
    </w:p>
    <w:p w14:paraId="24E2D642" w14:textId="77777777" w:rsidR="003B696D" w:rsidRPr="0066736F" w:rsidRDefault="003B696D" w:rsidP="003B696D">
      <w:pPr>
        <w:pStyle w:val="NormalWeb"/>
        <w:kinsoku w:val="0"/>
        <w:overflowPunct w:val="0"/>
        <w:spacing w:before="0" w:beforeAutospacing="0" w:after="0" w:afterAutospacing="0"/>
        <w:jc w:val="center"/>
        <w:textAlignment w:val="baseline"/>
        <w:rPr>
          <w:rFonts w:ascii="Calibri" w:eastAsiaTheme="minorEastAsia" w:hAnsi="Calibri" w:cs="Calibri"/>
          <w:b/>
          <w:bCs/>
          <w:kern w:val="24"/>
          <w:sz w:val="40"/>
          <w:szCs w:val="40"/>
        </w:rPr>
      </w:pPr>
    </w:p>
    <w:p w14:paraId="1E03468F" w14:textId="3B2E9CE8" w:rsidR="003B696D" w:rsidRDefault="00FF7A63" w:rsidP="003B696D">
      <w:pPr>
        <w:pStyle w:val="NormalWeb"/>
        <w:kinsoku w:val="0"/>
        <w:overflowPunct w:val="0"/>
        <w:spacing w:before="0" w:beforeAutospacing="0" w:after="0" w:afterAutospacing="0"/>
        <w:jc w:val="center"/>
        <w:textAlignment w:val="baseline"/>
        <w:rPr>
          <w:rFonts w:ascii="Calibri" w:eastAsiaTheme="minorEastAsia" w:hAnsi="Calibri" w:cs="Calibri"/>
          <w:b/>
          <w:bCs/>
          <w:kern w:val="24"/>
          <w:sz w:val="40"/>
          <w:szCs w:val="40"/>
        </w:rPr>
      </w:pPr>
      <w:r>
        <w:rPr>
          <w:rFonts w:ascii="Calibri" w:eastAsiaTheme="minorEastAsia" w:hAnsi="Calibri" w:cs="Calibri"/>
          <w:b/>
          <w:bCs/>
          <w:kern w:val="24"/>
          <w:sz w:val="40"/>
          <w:szCs w:val="40"/>
        </w:rPr>
        <w:t>S</w:t>
      </w:r>
      <w:r w:rsidR="00D329D1">
        <w:rPr>
          <w:rFonts w:ascii="Calibri" w:eastAsiaTheme="minorEastAsia" w:hAnsi="Calibri" w:cs="Calibri"/>
          <w:b/>
          <w:bCs/>
          <w:kern w:val="24"/>
          <w:sz w:val="40"/>
          <w:szCs w:val="40"/>
        </w:rPr>
        <w:t>.D. Highway</w:t>
      </w:r>
      <w:r>
        <w:rPr>
          <w:rFonts w:ascii="Calibri" w:eastAsiaTheme="minorEastAsia" w:hAnsi="Calibri" w:cs="Calibri"/>
          <w:b/>
          <w:bCs/>
          <w:kern w:val="24"/>
          <w:sz w:val="40"/>
          <w:szCs w:val="40"/>
        </w:rPr>
        <w:t xml:space="preserve"> 37 From </w:t>
      </w:r>
      <w:r w:rsidR="00C041F7">
        <w:rPr>
          <w:rFonts w:ascii="Calibri" w:eastAsiaTheme="minorEastAsia" w:hAnsi="Calibri" w:cs="Calibri"/>
          <w:b/>
          <w:bCs/>
          <w:kern w:val="24"/>
          <w:sz w:val="40"/>
          <w:szCs w:val="40"/>
        </w:rPr>
        <w:t>S</w:t>
      </w:r>
      <w:r w:rsidR="00D329D1">
        <w:rPr>
          <w:rFonts w:ascii="Calibri" w:eastAsiaTheme="minorEastAsia" w:hAnsi="Calibri" w:cs="Calibri"/>
          <w:b/>
          <w:bCs/>
          <w:kern w:val="24"/>
          <w:sz w:val="40"/>
          <w:szCs w:val="40"/>
        </w:rPr>
        <w:t>.D. Highway</w:t>
      </w:r>
      <w:r w:rsidR="00C041F7">
        <w:rPr>
          <w:rFonts w:ascii="Calibri" w:eastAsiaTheme="minorEastAsia" w:hAnsi="Calibri" w:cs="Calibri"/>
          <w:b/>
          <w:bCs/>
          <w:kern w:val="24"/>
          <w:sz w:val="40"/>
          <w:szCs w:val="40"/>
        </w:rPr>
        <w:t xml:space="preserve"> 28</w:t>
      </w:r>
      <w:r w:rsidR="00872D58">
        <w:rPr>
          <w:rFonts w:ascii="Calibri" w:eastAsiaTheme="minorEastAsia" w:hAnsi="Calibri" w:cs="Calibri"/>
          <w:b/>
          <w:bCs/>
          <w:kern w:val="24"/>
          <w:sz w:val="40"/>
          <w:szCs w:val="40"/>
        </w:rPr>
        <w:t>, South 12 Miles</w:t>
      </w:r>
    </w:p>
    <w:p w14:paraId="7E5A27E1" w14:textId="77777777" w:rsidR="00C041F7" w:rsidRPr="0066736F" w:rsidRDefault="00C041F7" w:rsidP="003B696D">
      <w:pPr>
        <w:pStyle w:val="NormalWeb"/>
        <w:kinsoku w:val="0"/>
        <w:overflowPunct w:val="0"/>
        <w:spacing w:before="0" w:beforeAutospacing="0" w:after="0" w:afterAutospacing="0"/>
        <w:jc w:val="center"/>
        <w:textAlignment w:val="baseline"/>
        <w:rPr>
          <w:rFonts w:ascii="Calibri" w:eastAsiaTheme="minorEastAsia" w:hAnsi="Calibri" w:cs="Calibri"/>
          <w:b/>
          <w:bCs/>
          <w:kern w:val="24"/>
          <w:sz w:val="40"/>
          <w:szCs w:val="40"/>
        </w:rPr>
      </w:pPr>
    </w:p>
    <w:p w14:paraId="7EB69F3B" w14:textId="3098ABD5" w:rsidR="006362FE" w:rsidRPr="0066736F" w:rsidRDefault="006362FE" w:rsidP="003B696D">
      <w:pPr>
        <w:pStyle w:val="NormalWeb"/>
        <w:kinsoku w:val="0"/>
        <w:overflowPunct w:val="0"/>
        <w:spacing w:before="0" w:beforeAutospacing="0" w:after="0" w:afterAutospacing="0"/>
        <w:jc w:val="center"/>
        <w:textAlignment w:val="baseline"/>
        <w:rPr>
          <w:rFonts w:ascii="Calibri" w:eastAsiaTheme="minorEastAsia" w:hAnsi="Calibri" w:cs="Calibri"/>
          <w:b/>
          <w:bCs/>
          <w:kern w:val="24"/>
          <w:sz w:val="40"/>
          <w:szCs w:val="40"/>
        </w:rPr>
      </w:pPr>
      <w:r w:rsidRPr="0066736F">
        <w:rPr>
          <w:rFonts w:ascii="Calibri" w:eastAsiaTheme="minorEastAsia" w:hAnsi="Calibri" w:cs="Calibri"/>
          <w:b/>
          <w:bCs/>
          <w:kern w:val="24"/>
          <w:sz w:val="40"/>
          <w:szCs w:val="40"/>
        </w:rPr>
        <w:fldChar w:fldCharType="begin"/>
      </w:r>
      <w:r w:rsidRPr="0066736F">
        <w:rPr>
          <w:rFonts w:ascii="Calibri" w:eastAsiaTheme="minorEastAsia" w:hAnsi="Calibri" w:cs="Calibri"/>
          <w:b/>
          <w:bCs/>
          <w:kern w:val="24"/>
          <w:sz w:val="40"/>
          <w:szCs w:val="40"/>
        </w:rPr>
        <w:instrText xml:space="preserve"> MERGEFIELD "ImproveDesc" </w:instrText>
      </w:r>
      <w:r w:rsidRPr="0066736F">
        <w:rPr>
          <w:rFonts w:ascii="Calibri" w:eastAsiaTheme="minorEastAsia" w:hAnsi="Calibri" w:cs="Calibri"/>
          <w:b/>
          <w:bCs/>
          <w:kern w:val="24"/>
          <w:sz w:val="40"/>
          <w:szCs w:val="40"/>
        </w:rPr>
        <w:fldChar w:fldCharType="separate"/>
      </w:r>
      <w:r w:rsidR="00FE0D7F" w:rsidRPr="00C72AA5">
        <w:rPr>
          <w:rFonts w:ascii="Calibri" w:eastAsiaTheme="minorEastAsia" w:hAnsi="Calibri" w:cs="Calibri"/>
          <w:b/>
          <w:bCs/>
          <w:noProof/>
          <w:kern w:val="24"/>
          <w:sz w:val="40"/>
          <w:szCs w:val="40"/>
        </w:rPr>
        <w:t>Grading</w:t>
      </w:r>
      <w:r w:rsidR="00367E52">
        <w:rPr>
          <w:rFonts w:ascii="Calibri" w:eastAsiaTheme="minorEastAsia" w:hAnsi="Calibri" w:cs="Calibri"/>
          <w:b/>
          <w:bCs/>
          <w:noProof/>
          <w:kern w:val="24"/>
          <w:sz w:val="40"/>
          <w:szCs w:val="40"/>
        </w:rPr>
        <w:t xml:space="preserve"> &amp;</w:t>
      </w:r>
      <w:r w:rsidR="00FE0D7F" w:rsidRPr="00C72AA5">
        <w:rPr>
          <w:rFonts w:ascii="Calibri" w:eastAsiaTheme="minorEastAsia" w:hAnsi="Calibri" w:cs="Calibri"/>
          <w:b/>
          <w:bCs/>
          <w:noProof/>
          <w:kern w:val="24"/>
          <w:sz w:val="40"/>
          <w:szCs w:val="40"/>
        </w:rPr>
        <w:t xml:space="preserve"> </w:t>
      </w:r>
      <w:r w:rsidR="00C041F7">
        <w:rPr>
          <w:rFonts w:ascii="Calibri" w:eastAsiaTheme="minorEastAsia" w:hAnsi="Calibri" w:cs="Calibri"/>
          <w:b/>
          <w:bCs/>
          <w:noProof/>
          <w:kern w:val="24"/>
          <w:sz w:val="40"/>
          <w:szCs w:val="40"/>
        </w:rPr>
        <w:t>Interim Surfacing</w:t>
      </w:r>
      <w:r w:rsidRPr="0066736F">
        <w:rPr>
          <w:rFonts w:ascii="Calibri" w:eastAsiaTheme="minorEastAsia" w:hAnsi="Calibri" w:cs="Calibri"/>
          <w:b/>
          <w:bCs/>
          <w:kern w:val="24"/>
          <w:sz w:val="40"/>
          <w:szCs w:val="40"/>
        </w:rPr>
        <w:fldChar w:fldCharType="end"/>
      </w:r>
    </w:p>
    <w:p w14:paraId="3F079EFB" w14:textId="77777777" w:rsidR="00951FAF" w:rsidRPr="0066736F" w:rsidRDefault="00951FAF" w:rsidP="000B33A2">
      <w:pPr>
        <w:pStyle w:val="NormalWeb"/>
        <w:kinsoku w:val="0"/>
        <w:overflowPunct w:val="0"/>
        <w:spacing w:before="0" w:beforeAutospacing="0" w:after="0" w:afterAutospacing="0"/>
        <w:jc w:val="center"/>
        <w:textAlignment w:val="baseline"/>
        <w:rPr>
          <w:rFonts w:ascii="Calibri" w:eastAsiaTheme="minorEastAsia" w:hAnsi="Calibri" w:cs="Calibri"/>
          <w:b/>
          <w:bCs/>
          <w:kern w:val="24"/>
          <w:sz w:val="28"/>
          <w:szCs w:val="40"/>
        </w:rPr>
      </w:pPr>
    </w:p>
    <w:p w14:paraId="226AE976" w14:textId="77777777" w:rsidR="000B33A2" w:rsidRPr="0066736F" w:rsidRDefault="00951FAF" w:rsidP="000B33A2">
      <w:pPr>
        <w:pStyle w:val="NormalWeb"/>
        <w:kinsoku w:val="0"/>
        <w:overflowPunct w:val="0"/>
        <w:spacing w:before="0" w:beforeAutospacing="0" w:after="120" w:afterAutospacing="0"/>
        <w:jc w:val="center"/>
        <w:textAlignment w:val="baseline"/>
        <w:rPr>
          <w:rFonts w:ascii="Calibri" w:eastAsiaTheme="minorEastAsia" w:hAnsi="Calibri" w:cs="Calibri"/>
          <w:b/>
          <w:bCs/>
          <w:kern w:val="24"/>
          <w:sz w:val="28"/>
          <w:szCs w:val="40"/>
        </w:rPr>
      </w:pPr>
      <w:r w:rsidRPr="0066736F">
        <w:rPr>
          <w:rFonts w:ascii="Calibri" w:eastAsiaTheme="minorEastAsia" w:hAnsi="Calibri" w:cs="Calibri"/>
          <w:b/>
          <w:bCs/>
          <w:kern w:val="24"/>
          <w:sz w:val="28"/>
          <w:szCs w:val="40"/>
        </w:rPr>
        <w:t>Public Meeting Information @</w:t>
      </w:r>
    </w:p>
    <w:p w14:paraId="165E3E74" w14:textId="56D63B42" w:rsidR="003B696D" w:rsidRPr="00951FAF" w:rsidRDefault="007244FA" w:rsidP="003B696D">
      <w:pPr>
        <w:pStyle w:val="NormalWeb"/>
        <w:kinsoku w:val="0"/>
        <w:overflowPunct w:val="0"/>
        <w:spacing w:before="0" w:beforeAutospacing="0" w:after="0" w:afterAutospacing="0"/>
        <w:jc w:val="center"/>
        <w:textAlignment w:val="baseline"/>
        <w:rPr>
          <w:rFonts w:ascii="Arial" w:eastAsiaTheme="minorEastAsia" w:hAnsi="Arial" w:cstheme="minorBidi"/>
          <w:b/>
          <w:bCs/>
          <w:color w:val="000000" w:themeColor="text1"/>
          <w:kern w:val="24"/>
          <w:sz w:val="28"/>
          <w:szCs w:val="40"/>
        </w:rPr>
      </w:pPr>
      <w:hyperlink r:id="rId12" w:anchor="listItemLink_1806" w:history="1">
        <w:r w:rsidR="00C041F7" w:rsidRPr="00C93EF6">
          <w:rPr>
            <w:rStyle w:val="Hyperlink"/>
          </w:rPr>
          <w:t>https://dot.sd.gov/projects-studies/projects/public-meetings#listItemLink_1806</w:t>
        </w:r>
      </w:hyperlink>
    </w:p>
    <w:p w14:paraId="388EB1B9" w14:textId="2B9C90E1" w:rsidR="00623ED8" w:rsidRDefault="00623ED8" w:rsidP="00623ED8">
      <w:pPr>
        <w:pStyle w:val="NormalWeb"/>
        <w:kinsoku w:val="0"/>
        <w:overflowPunct w:val="0"/>
        <w:spacing w:before="0" w:beforeAutospacing="0" w:after="0" w:afterAutospacing="0"/>
        <w:jc w:val="center"/>
        <w:textAlignment w:val="baseline"/>
        <w:rPr>
          <w:rFonts w:ascii="Arial" w:eastAsiaTheme="minorEastAsia" w:hAnsi="Arial" w:cstheme="minorBidi"/>
          <w:b/>
          <w:bCs/>
          <w:color w:val="000000" w:themeColor="text1"/>
          <w:kern w:val="24"/>
          <w:sz w:val="28"/>
          <w:szCs w:val="40"/>
        </w:rPr>
      </w:pPr>
    </w:p>
    <w:p w14:paraId="5544C7EB" w14:textId="6A56C563" w:rsidR="003B696D" w:rsidRDefault="003B696D" w:rsidP="00623ED8">
      <w:pPr>
        <w:pStyle w:val="NormalWeb"/>
        <w:kinsoku w:val="0"/>
        <w:overflowPunct w:val="0"/>
        <w:spacing w:before="0" w:beforeAutospacing="0" w:after="0" w:afterAutospacing="0"/>
        <w:jc w:val="center"/>
        <w:textAlignment w:val="baseline"/>
        <w:rPr>
          <w:rFonts w:ascii="Arial" w:eastAsiaTheme="minorEastAsia" w:hAnsi="Arial" w:cstheme="minorBidi"/>
          <w:b/>
          <w:bCs/>
          <w:color w:val="000000" w:themeColor="text1"/>
          <w:kern w:val="24"/>
          <w:sz w:val="28"/>
          <w:szCs w:val="40"/>
        </w:rPr>
      </w:pPr>
    </w:p>
    <w:p w14:paraId="4AB667AC" w14:textId="6A948D91" w:rsidR="003B696D" w:rsidRDefault="00C041F7" w:rsidP="00C041F7">
      <w:pPr>
        <w:pStyle w:val="NormalWeb"/>
        <w:kinsoku w:val="0"/>
        <w:overflowPunct w:val="0"/>
        <w:spacing w:before="0" w:beforeAutospacing="0" w:after="0" w:afterAutospacing="0"/>
        <w:jc w:val="center"/>
        <w:textAlignment w:val="baseline"/>
        <w:rPr>
          <w:rFonts w:ascii="Arial" w:eastAsiaTheme="minorEastAsia" w:hAnsi="Arial" w:cstheme="minorBidi"/>
          <w:b/>
          <w:bCs/>
          <w:color w:val="000000" w:themeColor="text1"/>
          <w:kern w:val="24"/>
          <w:sz w:val="28"/>
          <w:szCs w:val="40"/>
        </w:rPr>
      </w:pPr>
      <w:r>
        <w:rPr>
          <w:noProof/>
        </w:rPr>
        <w:drawing>
          <wp:inline distT="0" distB="0" distL="0" distR="0" wp14:anchorId="1F00A0DA" wp14:editId="76279260">
            <wp:extent cx="1144987" cy="1144987"/>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0061" cy="1150061"/>
                    </a:xfrm>
                    <a:prstGeom prst="rect">
                      <a:avLst/>
                    </a:prstGeom>
                    <a:noFill/>
                    <a:ln>
                      <a:noFill/>
                    </a:ln>
                  </pic:spPr>
                </pic:pic>
              </a:graphicData>
            </a:graphic>
          </wp:inline>
        </w:drawing>
      </w:r>
    </w:p>
    <w:p w14:paraId="52B42180" w14:textId="77777777" w:rsidR="003B696D" w:rsidRDefault="003B696D" w:rsidP="00623ED8">
      <w:pPr>
        <w:pStyle w:val="NormalWeb"/>
        <w:kinsoku w:val="0"/>
        <w:overflowPunct w:val="0"/>
        <w:spacing w:before="0" w:beforeAutospacing="0" w:after="0" w:afterAutospacing="0"/>
        <w:jc w:val="center"/>
        <w:textAlignment w:val="baseline"/>
        <w:rPr>
          <w:rFonts w:ascii="Arial" w:eastAsiaTheme="minorEastAsia" w:hAnsi="Arial" w:cstheme="minorBidi"/>
          <w:b/>
          <w:bCs/>
          <w:color w:val="000000" w:themeColor="text1"/>
          <w:kern w:val="24"/>
          <w:sz w:val="28"/>
          <w:szCs w:val="40"/>
        </w:rPr>
      </w:pPr>
    </w:p>
    <w:p w14:paraId="30E1A3BC" w14:textId="77777777" w:rsidR="0066736F" w:rsidRDefault="0066736F" w:rsidP="003B696D">
      <w:pPr>
        <w:pStyle w:val="NormalWeb"/>
        <w:kinsoku w:val="0"/>
        <w:overflowPunct w:val="0"/>
        <w:spacing w:before="0" w:beforeAutospacing="0" w:after="0" w:afterAutospacing="0"/>
        <w:jc w:val="both"/>
        <w:textAlignment w:val="baseline"/>
        <w:rPr>
          <w:rFonts w:asciiTheme="minorHAnsi" w:eastAsiaTheme="minorEastAsia" w:hAnsiTheme="minorHAnsi" w:cstheme="minorHAnsi"/>
          <w:color w:val="751113"/>
          <w:kern w:val="24"/>
          <w:sz w:val="22"/>
          <w:szCs w:val="20"/>
        </w:rPr>
      </w:pPr>
    </w:p>
    <w:p w14:paraId="23A51628" w14:textId="77777777" w:rsidR="0066736F" w:rsidRDefault="0066736F" w:rsidP="003B696D">
      <w:pPr>
        <w:pStyle w:val="NormalWeb"/>
        <w:kinsoku w:val="0"/>
        <w:overflowPunct w:val="0"/>
        <w:spacing w:before="0" w:beforeAutospacing="0" w:after="0" w:afterAutospacing="0"/>
        <w:jc w:val="both"/>
        <w:textAlignment w:val="baseline"/>
        <w:rPr>
          <w:rFonts w:asciiTheme="minorHAnsi" w:eastAsiaTheme="minorEastAsia" w:hAnsiTheme="minorHAnsi" w:cstheme="minorHAnsi"/>
          <w:color w:val="751113"/>
          <w:kern w:val="24"/>
          <w:sz w:val="22"/>
          <w:szCs w:val="20"/>
        </w:rPr>
      </w:pPr>
    </w:p>
    <w:p w14:paraId="00DD9A5B" w14:textId="77777777" w:rsidR="0066736F" w:rsidRDefault="0066736F" w:rsidP="003B696D">
      <w:pPr>
        <w:pStyle w:val="NormalWeb"/>
        <w:kinsoku w:val="0"/>
        <w:overflowPunct w:val="0"/>
        <w:spacing w:before="0" w:beforeAutospacing="0" w:after="0" w:afterAutospacing="0"/>
        <w:jc w:val="both"/>
        <w:textAlignment w:val="baseline"/>
        <w:rPr>
          <w:rFonts w:asciiTheme="minorHAnsi" w:eastAsiaTheme="minorEastAsia" w:hAnsiTheme="minorHAnsi" w:cstheme="minorHAnsi"/>
          <w:color w:val="751113"/>
          <w:kern w:val="24"/>
          <w:sz w:val="22"/>
          <w:szCs w:val="20"/>
        </w:rPr>
      </w:pPr>
    </w:p>
    <w:p w14:paraId="0D17CB13" w14:textId="77777777" w:rsidR="0066736F" w:rsidRDefault="0066736F" w:rsidP="003B696D">
      <w:pPr>
        <w:pStyle w:val="NormalWeb"/>
        <w:kinsoku w:val="0"/>
        <w:overflowPunct w:val="0"/>
        <w:spacing w:before="0" w:beforeAutospacing="0" w:after="0" w:afterAutospacing="0"/>
        <w:jc w:val="both"/>
        <w:textAlignment w:val="baseline"/>
        <w:rPr>
          <w:rFonts w:asciiTheme="minorHAnsi" w:eastAsiaTheme="minorEastAsia" w:hAnsiTheme="minorHAnsi" w:cstheme="minorHAnsi"/>
          <w:color w:val="751113"/>
          <w:kern w:val="24"/>
          <w:sz w:val="22"/>
          <w:szCs w:val="20"/>
        </w:rPr>
      </w:pPr>
    </w:p>
    <w:p w14:paraId="0A61AD92" w14:textId="77777777" w:rsidR="0066736F" w:rsidRDefault="0066736F" w:rsidP="003B696D">
      <w:pPr>
        <w:pStyle w:val="NormalWeb"/>
        <w:kinsoku w:val="0"/>
        <w:overflowPunct w:val="0"/>
        <w:spacing w:before="0" w:beforeAutospacing="0" w:after="0" w:afterAutospacing="0"/>
        <w:jc w:val="both"/>
        <w:textAlignment w:val="baseline"/>
        <w:rPr>
          <w:rFonts w:asciiTheme="minorHAnsi" w:eastAsiaTheme="minorEastAsia" w:hAnsiTheme="minorHAnsi" w:cstheme="minorHAnsi"/>
          <w:color w:val="751113"/>
          <w:kern w:val="24"/>
          <w:sz w:val="22"/>
          <w:szCs w:val="20"/>
        </w:rPr>
      </w:pPr>
    </w:p>
    <w:p w14:paraId="70E3DDAC" w14:textId="77777777" w:rsidR="0066736F" w:rsidRDefault="0066736F" w:rsidP="003B696D">
      <w:pPr>
        <w:pStyle w:val="NormalWeb"/>
        <w:kinsoku w:val="0"/>
        <w:overflowPunct w:val="0"/>
        <w:spacing w:before="0" w:beforeAutospacing="0" w:after="0" w:afterAutospacing="0"/>
        <w:jc w:val="both"/>
        <w:textAlignment w:val="baseline"/>
        <w:rPr>
          <w:rFonts w:asciiTheme="minorHAnsi" w:eastAsiaTheme="minorEastAsia" w:hAnsiTheme="minorHAnsi" w:cstheme="minorHAnsi"/>
          <w:color w:val="751113"/>
          <w:kern w:val="24"/>
          <w:sz w:val="22"/>
          <w:szCs w:val="20"/>
        </w:rPr>
      </w:pPr>
    </w:p>
    <w:p w14:paraId="63761A8B" w14:textId="250AC385" w:rsidR="00483F17" w:rsidRPr="00DE20B5" w:rsidRDefault="00483F17" w:rsidP="003B696D">
      <w:pPr>
        <w:pStyle w:val="NormalWeb"/>
        <w:kinsoku w:val="0"/>
        <w:overflowPunct w:val="0"/>
        <w:spacing w:before="0" w:beforeAutospacing="0" w:after="0" w:afterAutospacing="0"/>
        <w:jc w:val="both"/>
        <w:textAlignment w:val="baseline"/>
        <w:rPr>
          <w:rFonts w:asciiTheme="minorHAnsi" w:eastAsiaTheme="minorEastAsia" w:hAnsiTheme="minorHAnsi" w:cstheme="minorHAnsi"/>
          <w:color w:val="751113"/>
          <w:kern w:val="24"/>
          <w:sz w:val="22"/>
          <w:szCs w:val="20"/>
        </w:rPr>
      </w:pPr>
      <w:r w:rsidRPr="00DE20B5">
        <w:rPr>
          <w:rFonts w:asciiTheme="minorHAnsi" w:eastAsiaTheme="minorEastAsia" w:hAnsiTheme="minorHAnsi" w:cstheme="minorHAnsi"/>
          <w:color w:val="751113"/>
          <w:kern w:val="24"/>
          <w:sz w:val="22"/>
          <w:szCs w:val="20"/>
        </w:rPr>
        <w:t xml:space="preserve">The South Dakota Department of Transportation provides services without regard to race, color, gender, religion, national origin, age or disability, according to the provisions contained in SDCL 20-13, Title VI of the Civil Rights Act of 1964, the Rehabilitation Act of 1973, as amended, the Americans </w:t>
      </w:r>
      <w:proofErr w:type="gramStart"/>
      <w:r w:rsidRPr="00DE20B5">
        <w:rPr>
          <w:rFonts w:asciiTheme="minorHAnsi" w:eastAsiaTheme="minorEastAsia" w:hAnsiTheme="minorHAnsi" w:cstheme="minorHAnsi"/>
          <w:color w:val="751113"/>
          <w:kern w:val="24"/>
          <w:sz w:val="22"/>
          <w:szCs w:val="20"/>
        </w:rPr>
        <w:t>With</w:t>
      </w:r>
      <w:proofErr w:type="gramEnd"/>
      <w:r w:rsidRPr="00DE20B5">
        <w:rPr>
          <w:rFonts w:asciiTheme="minorHAnsi" w:eastAsiaTheme="minorEastAsia" w:hAnsiTheme="minorHAnsi" w:cstheme="minorHAnsi"/>
          <w:color w:val="751113"/>
          <w:kern w:val="24"/>
          <w:sz w:val="22"/>
          <w:szCs w:val="20"/>
        </w:rPr>
        <w:t xml:space="preserve"> Disabilities Act of 1990 and Executive Order 12898, Federal Actions to Address Environmental Justice in Minority Populations and Low-Income Populations, 1994.</w:t>
      </w:r>
    </w:p>
    <w:p w14:paraId="44E527AE" w14:textId="77777777" w:rsidR="00483F17" w:rsidRPr="00DE20B5" w:rsidRDefault="00483F17" w:rsidP="003B696D">
      <w:pPr>
        <w:pStyle w:val="NormalWeb"/>
        <w:kinsoku w:val="0"/>
        <w:overflowPunct w:val="0"/>
        <w:spacing w:before="0" w:beforeAutospacing="0" w:after="0" w:afterAutospacing="0"/>
        <w:jc w:val="both"/>
        <w:textAlignment w:val="baseline"/>
        <w:rPr>
          <w:rFonts w:asciiTheme="minorHAnsi" w:hAnsiTheme="minorHAnsi" w:cstheme="minorHAnsi"/>
          <w:color w:val="751113"/>
          <w:sz w:val="28"/>
        </w:rPr>
      </w:pPr>
    </w:p>
    <w:p w14:paraId="2630083E" w14:textId="77777777" w:rsidR="003B696D" w:rsidRPr="00DE20B5" w:rsidRDefault="00483F17" w:rsidP="003B696D">
      <w:pPr>
        <w:pStyle w:val="NormalWeb"/>
        <w:kinsoku w:val="0"/>
        <w:overflowPunct w:val="0"/>
        <w:spacing w:before="0" w:beforeAutospacing="0" w:after="0" w:afterAutospacing="0"/>
        <w:jc w:val="both"/>
        <w:textAlignment w:val="baseline"/>
        <w:rPr>
          <w:rFonts w:asciiTheme="minorHAnsi" w:eastAsiaTheme="minorEastAsia" w:hAnsiTheme="minorHAnsi" w:cstheme="minorHAnsi"/>
          <w:color w:val="751113"/>
          <w:kern w:val="24"/>
          <w:sz w:val="22"/>
          <w:szCs w:val="20"/>
        </w:rPr>
      </w:pPr>
      <w:r w:rsidRPr="00DE20B5">
        <w:rPr>
          <w:rFonts w:asciiTheme="minorHAnsi" w:eastAsiaTheme="minorEastAsia" w:hAnsiTheme="minorHAnsi" w:cstheme="minorHAnsi"/>
          <w:color w:val="751113"/>
          <w:kern w:val="24"/>
          <w:sz w:val="22"/>
          <w:szCs w:val="20"/>
        </w:rPr>
        <w:t>Any person who has questions concerning this policy or who believes they have been discriminated against should contact the Departmen</w:t>
      </w:r>
      <w:r w:rsidR="00F83C3D" w:rsidRPr="00DE20B5">
        <w:rPr>
          <w:rFonts w:asciiTheme="minorHAnsi" w:eastAsiaTheme="minorEastAsia" w:hAnsiTheme="minorHAnsi" w:cstheme="minorHAnsi"/>
          <w:color w:val="751113"/>
          <w:kern w:val="24"/>
          <w:sz w:val="22"/>
          <w:szCs w:val="20"/>
        </w:rPr>
        <w:t>t</w:t>
      </w:r>
      <w:r w:rsidRPr="00DE20B5">
        <w:rPr>
          <w:rFonts w:asciiTheme="minorHAnsi" w:eastAsiaTheme="minorEastAsia" w:hAnsiTheme="minorHAnsi" w:cstheme="minorHAnsi"/>
          <w:color w:val="751113"/>
          <w:kern w:val="24"/>
          <w:sz w:val="22"/>
          <w:szCs w:val="20"/>
        </w:rPr>
        <w:t>’s Civil Rights Office at 605-773-3540.</w:t>
      </w:r>
    </w:p>
    <w:p w14:paraId="1BB8F7AF" w14:textId="77777777" w:rsidR="00F4288B" w:rsidRPr="00DE20B5" w:rsidRDefault="00483F17" w:rsidP="003B696D">
      <w:pPr>
        <w:pStyle w:val="NormalWeb"/>
        <w:kinsoku w:val="0"/>
        <w:overflowPunct w:val="0"/>
        <w:spacing w:before="0" w:beforeAutospacing="0" w:after="0" w:afterAutospacing="0"/>
        <w:jc w:val="both"/>
        <w:textAlignment w:val="baseline"/>
        <w:rPr>
          <w:color w:val="751113"/>
          <w:sz w:val="28"/>
        </w:rPr>
      </w:pPr>
      <w:r w:rsidRPr="00DE20B5">
        <w:rPr>
          <w:color w:val="751113"/>
          <w:sz w:val="28"/>
        </w:rPr>
        <w:br w:type="page"/>
      </w:r>
    </w:p>
    <w:p w14:paraId="2202C127" w14:textId="73CA1694" w:rsidR="00F4288B" w:rsidRDefault="00F4288B" w:rsidP="00F4288B">
      <w:pPr>
        <w:jc w:val="center"/>
      </w:pPr>
    </w:p>
    <w:p w14:paraId="23B53DE5" w14:textId="272B04FD" w:rsidR="00366ABB" w:rsidRDefault="00453838" w:rsidP="00366ABB">
      <w:pPr>
        <w:tabs>
          <w:tab w:val="left" w:pos="5760"/>
        </w:tabs>
        <w:jc w:val="center"/>
        <w:rPr>
          <w:rFonts w:ascii="Calibri" w:eastAsia="Calibri" w:hAnsi="Calibri" w:cs="Times New Roman"/>
          <w:i/>
          <w:iCs/>
          <w:color w:val="3F19E1"/>
          <w:sz w:val="40"/>
          <w:szCs w:val="40"/>
        </w:rPr>
      </w:pPr>
      <w:r>
        <w:rPr>
          <w:noProof/>
        </w:rPr>
        <w:drawing>
          <wp:anchor distT="0" distB="0" distL="114300" distR="114300" simplePos="0" relativeHeight="251742208" behindDoc="0" locked="0" layoutInCell="1" allowOverlap="1" wp14:anchorId="092D4ADA" wp14:editId="386B3640">
            <wp:simplePos x="0" y="0"/>
            <wp:positionH relativeFrom="margin">
              <wp:align>right</wp:align>
            </wp:positionH>
            <wp:positionV relativeFrom="paragraph">
              <wp:posOffset>305435</wp:posOffset>
            </wp:positionV>
            <wp:extent cx="6400800" cy="8168640"/>
            <wp:effectExtent l="0" t="0" r="0" b="3810"/>
            <wp:wrapSquare wrapText="bothSides"/>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6400800" cy="8168640"/>
                    </a:xfrm>
                    <a:prstGeom prst="rect">
                      <a:avLst/>
                    </a:prstGeom>
                  </pic:spPr>
                </pic:pic>
              </a:graphicData>
            </a:graphic>
          </wp:anchor>
        </w:drawing>
      </w:r>
    </w:p>
    <w:p w14:paraId="540B5E0C" w14:textId="2242C375" w:rsidR="00366ABB" w:rsidRDefault="00453838" w:rsidP="00366ABB">
      <w:pPr>
        <w:tabs>
          <w:tab w:val="left" w:pos="5760"/>
        </w:tabs>
        <w:jc w:val="center"/>
        <w:rPr>
          <w:rFonts w:ascii="Calibri" w:eastAsia="Calibri" w:hAnsi="Calibri" w:cs="Times New Roman"/>
          <w:i/>
          <w:iCs/>
          <w:color w:val="3F19E1"/>
          <w:sz w:val="40"/>
          <w:szCs w:val="40"/>
        </w:rPr>
      </w:pPr>
      <w:r>
        <w:rPr>
          <w:noProof/>
        </w:rPr>
        <w:lastRenderedPageBreak/>
        <w:drawing>
          <wp:anchor distT="0" distB="0" distL="114300" distR="114300" simplePos="0" relativeHeight="251745280" behindDoc="0" locked="0" layoutInCell="1" allowOverlap="1" wp14:anchorId="31E8977F" wp14:editId="76512FAD">
            <wp:simplePos x="0" y="0"/>
            <wp:positionH relativeFrom="margin">
              <wp:align>right</wp:align>
            </wp:positionH>
            <wp:positionV relativeFrom="paragraph">
              <wp:posOffset>485775</wp:posOffset>
            </wp:positionV>
            <wp:extent cx="6400800" cy="8162925"/>
            <wp:effectExtent l="0" t="0" r="0" b="9525"/>
            <wp:wrapSquare wrapText="bothSides"/>
            <wp:docPr id="6" name="Picture 6"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400800" cy="8162925"/>
                    </a:xfrm>
                    <a:prstGeom prst="rect">
                      <a:avLst/>
                    </a:prstGeom>
                  </pic:spPr>
                </pic:pic>
              </a:graphicData>
            </a:graphic>
          </wp:anchor>
        </w:drawing>
      </w:r>
    </w:p>
    <w:p w14:paraId="1BFCB1ED" w14:textId="3FDD278B" w:rsidR="00821096" w:rsidRDefault="00821096" w:rsidP="00453838">
      <w:pPr>
        <w:tabs>
          <w:tab w:val="left" w:pos="5760"/>
        </w:tabs>
        <w:rPr>
          <w:rFonts w:ascii="Calibri" w:eastAsia="Calibri" w:hAnsi="Calibri" w:cs="Times New Roman"/>
        </w:rPr>
      </w:pPr>
      <w:r>
        <w:rPr>
          <w:rFonts w:ascii="Calibri" w:eastAsia="Calibri" w:hAnsi="Calibri" w:cs="Times New Roman"/>
        </w:rPr>
        <w:br w:type="page"/>
      </w:r>
    </w:p>
    <w:p w14:paraId="6B3AA29D" w14:textId="7FBA7765" w:rsidR="00453838" w:rsidRDefault="00453838" w:rsidP="00453838">
      <w:pPr>
        <w:tabs>
          <w:tab w:val="left" w:pos="5760"/>
        </w:tabs>
        <w:rPr>
          <w:rFonts w:ascii="Calibri" w:eastAsia="Calibri" w:hAnsi="Calibri" w:cs="Times New Roman"/>
        </w:rPr>
      </w:pPr>
    </w:p>
    <w:p w14:paraId="2F835115" w14:textId="6A198714" w:rsidR="00453838" w:rsidRDefault="00453838" w:rsidP="00453838">
      <w:pPr>
        <w:tabs>
          <w:tab w:val="left" w:pos="5760"/>
        </w:tabs>
        <w:rPr>
          <w:rFonts w:ascii="Calibri" w:eastAsia="Calibri" w:hAnsi="Calibri" w:cs="Times New Roman"/>
        </w:rPr>
      </w:pPr>
    </w:p>
    <w:p w14:paraId="7E1D9B5E" w14:textId="42A55795" w:rsidR="00453838" w:rsidRDefault="00453838" w:rsidP="00453838">
      <w:pPr>
        <w:tabs>
          <w:tab w:val="left" w:pos="5760"/>
        </w:tabs>
        <w:rPr>
          <w:rFonts w:ascii="Calibri" w:eastAsia="Calibri" w:hAnsi="Calibri" w:cs="Times New Roman"/>
        </w:rPr>
      </w:pPr>
      <w:r>
        <w:rPr>
          <w:noProof/>
        </w:rPr>
        <w:drawing>
          <wp:anchor distT="0" distB="0" distL="114300" distR="114300" simplePos="0" relativeHeight="251744256" behindDoc="0" locked="0" layoutInCell="1" allowOverlap="1" wp14:anchorId="7C6D8C9B" wp14:editId="406493AC">
            <wp:simplePos x="0" y="0"/>
            <wp:positionH relativeFrom="margin">
              <wp:align>right</wp:align>
            </wp:positionH>
            <wp:positionV relativeFrom="paragraph">
              <wp:posOffset>163830</wp:posOffset>
            </wp:positionV>
            <wp:extent cx="6400800" cy="8129270"/>
            <wp:effectExtent l="0" t="0" r="0" b="508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400800" cy="8129270"/>
                    </a:xfrm>
                    <a:prstGeom prst="rect">
                      <a:avLst/>
                    </a:prstGeom>
                  </pic:spPr>
                </pic:pic>
              </a:graphicData>
            </a:graphic>
          </wp:anchor>
        </w:drawing>
      </w:r>
    </w:p>
    <w:p w14:paraId="7F0B3DA1" w14:textId="043A10DB" w:rsidR="00453838" w:rsidRDefault="00453838" w:rsidP="00453838">
      <w:pPr>
        <w:tabs>
          <w:tab w:val="left" w:pos="5760"/>
        </w:tabs>
        <w:rPr>
          <w:rFonts w:ascii="Calibri" w:eastAsia="Calibri" w:hAnsi="Calibri" w:cs="Times New Roman"/>
        </w:rPr>
      </w:pPr>
    </w:p>
    <w:p w14:paraId="07545317" w14:textId="6687D58C" w:rsidR="00453838" w:rsidRDefault="00453838" w:rsidP="00453838">
      <w:pPr>
        <w:tabs>
          <w:tab w:val="left" w:pos="5760"/>
        </w:tabs>
        <w:rPr>
          <w:rFonts w:ascii="Calibri" w:eastAsia="Calibri" w:hAnsi="Calibri" w:cs="Times New Roman"/>
        </w:rPr>
      </w:pPr>
    </w:p>
    <w:p w14:paraId="47154141" w14:textId="3A3BAF66" w:rsidR="00453838" w:rsidRDefault="00453838" w:rsidP="00453838">
      <w:pPr>
        <w:tabs>
          <w:tab w:val="left" w:pos="5760"/>
        </w:tabs>
        <w:rPr>
          <w:rFonts w:ascii="Calibri" w:eastAsia="Calibri" w:hAnsi="Calibri" w:cs="Times New Roman"/>
        </w:rPr>
      </w:pPr>
    </w:p>
    <w:p w14:paraId="4DB1C912" w14:textId="58B434CF" w:rsidR="00453838" w:rsidRDefault="00453838" w:rsidP="00453838">
      <w:pPr>
        <w:tabs>
          <w:tab w:val="left" w:pos="5760"/>
        </w:tabs>
        <w:rPr>
          <w:rFonts w:ascii="Calibri" w:eastAsia="Calibri" w:hAnsi="Calibri" w:cs="Times New Roman"/>
        </w:rPr>
      </w:pPr>
      <w:r>
        <w:rPr>
          <w:noProof/>
        </w:rPr>
        <w:drawing>
          <wp:anchor distT="0" distB="0" distL="114300" distR="114300" simplePos="0" relativeHeight="251746304" behindDoc="0" locked="0" layoutInCell="1" allowOverlap="1" wp14:anchorId="77E9383D" wp14:editId="145ACECE">
            <wp:simplePos x="0" y="0"/>
            <wp:positionH relativeFrom="margin">
              <wp:align>right</wp:align>
            </wp:positionH>
            <wp:positionV relativeFrom="paragraph">
              <wp:posOffset>207249</wp:posOffset>
            </wp:positionV>
            <wp:extent cx="6400800" cy="5391150"/>
            <wp:effectExtent l="0" t="0" r="0" b="0"/>
            <wp:wrapSquare wrapText="bothSides"/>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391150"/>
                    </a:xfrm>
                    <a:prstGeom prst="rect">
                      <a:avLst/>
                    </a:prstGeom>
                  </pic:spPr>
                </pic:pic>
              </a:graphicData>
            </a:graphic>
          </wp:anchor>
        </w:drawing>
      </w:r>
    </w:p>
    <w:p w14:paraId="760998FA" w14:textId="603E7FA8" w:rsidR="00453838" w:rsidRDefault="00453838" w:rsidP="00453838">
      <w:pPr>
        <w:tabs>
          <w:tab w:val="left" w:pos="5760"/>
        </w:tabs>
        <w:rPr>
          <w:rFonts w:ascii="Calibri" w:eastAsia="Calibri" w:hAnsi="Calibri" w:cs="Times New Roman"/>
        </w:rPr>
      </w:pPr>
    </w:p>
    <w:p w14:paraId="25C47FCE" w14:textId="7B347CB6" w:rsidR="00453838" w:rsidRDefault="00453838" w:rsidP="00453838">
      <w:pPr>
        <w:tabs>
          <w:tab w:val="left" w:pos="5760"/>
        </w:tabs>
        <w:rPr>
          <w:rFonts w:ascii="Calibri" w:eastAsia="Calibri" w:hAnsi="Calibri" w:cs="Times New Roman"/>
        </w:rPr>
      </w:pPr>
    </w:p>
    <w:p w14:paraId="70FEB20B" w14:textId="7601469B" w:rsidR="00453838" w:rsidRDefault="00453838" w:rsidP="00453838">
      <w:pPr>
        <w:tabs>
          <w:tab w:val="left" w:pos="5760"/>
        </w:tabs>
        <w:rPr>
          <w:rFonts w:ascii="Calibri" w:eastAsia="Calibri" w:hAnsi="Calibri" w:cs="Times New Roman"/>
        </w:rPr>
      </w:pPr>
    </w:p>
    <w:p w14:paraId="29FE96D4" w14:textId="26ED19DC" w:rsidR="00453838" w:rsidRDefault="00453838" w:rsidP="00453838">
      <w:pPr>
        <w:tabs>
          <w:tab w:val="left" w:pos="5760"/>
        </w:tabs>
        <w:rPr>
          <w:rFonts w:ascii="Calibri" w:eastAsia="Calibri" w:hAnsi="Calibri" w:cs="Times New Roman"/>
        </w:rPr>
      </w:pPr>
    </w:p>
    <w:p w14:paraId="7105D467" w14:textId="07B25833" w:rsidR="00453838" w:rsidRDefault="00453838" w:rsidP="00453838">
      <w:pPr>
        <w:tabs>
          <w:tab w:val="left" w:pos="5760"/>
        </w:tabs>
        <w:rPr>
          <w:rFonts w:ascii="Calibri" w:eastAsia="Calibri" w:hAnsi="Calibri" w:cs="Times New Roman"/>
        </w:rPr>
      </w:pPr>
    </w:p>
    <w:p w14:paraId="5FEE5BD7" w14:textId="5646339A" w:rsidR="00453838" w:rsidRDefault="00453838" w:rsidP="00453838">
      <w:pPr>
        <w:tabs>
          <w:tab w:val="left" w:pos="5760"/>
        </w:tabs>
        <w:rPr>
          <w:rFonts w:ascii="Calibri" w:eastAsia="Calibri" w:hAnsi="Calibri" w:cs="Times New Roman"/>
        </w:rPr>
      </w:pPr>
    </w:p>
    <w:p w14:paraId="5E367562" w14:textId="6A4213A8" w:rsidR="00453838" w:rsidRDefault="00453838" w:rsidP="00453838">
      <w:pPr>
        <w:tabs>
          <w:tab w:val="left" w:pos="5760"/>
        </w:tabs>
        <w:rPr>
          <w:rFonts w:ascii="Calibri" w:eastAsia="Calibri" w:hAnsi="Calibri" w:cs="Times New Roman"/>
        </w:rPr>
      </w:pPr>
    </w:p>
    <w:p w14:paraId="03F8F2D2" w14:textId="00880D27" w:rsidR="00453838" w:rsidRDefault="00453838" w:rsidP="00453838">
      <w:pPr>
        <w:tabs>
          <w:tab w:val="left" w:pos="5760"/>
        </w:tabs>
        <w:rPr>
          <w:rFonts w:ascii="Calibri" w:eastAsia="Calibri" w:hAnsi="Calibri" w:cs="Times New Roman"/>
        </w:rPr>
      </w:pPr>
    </w:p>
    <w:p w14:paraId="7E6D40BE" w14:textId="4059C657" w:rsidR="00453838" w:rsidRDefault="00453838" w:rsidP="00453838">
      <w:pPr>
        <w:tabs>
          <w:tab w:val="left" w:pos="5760"/>
        </w:tabs>
        <w:rPr>
          <w:rFonts w:ascii="Calibri" w:eastAsia="Calibri" w:hAnsi="Calibri" w:cs="Times New Roman"/>
        </w:rPr>
      </w:pPr>
    </w:p>
    <w:p w14:paraId="4F1ACCA6" w14:textId="5229DC5D" w:rsidR="00453838" w:rsidRDefault="00453838" w:rsidP="00453838">
      <w:pPr>
        <w:tabs>
          <w:tab w:val="left" w:pos="5760"/>
        </w:tabs>
        <w:rPr>
          <w:rFonts w:ascii="Calibri" w:eastAsia="Calibri" w:hAnsi="Calibri" w:cs="Times New Roman"/>
        </w:rPr>
      </w:pPr>
    </w:p>
    <w:p w14:paraId="2AF7B061" w14:textId="7B3655D9" w:rsidR="00453838" w:rsidRDefault="00453838" w:rsidP="00453838">
      <w:pPr>
        <w:tabs>
          <w:tab w:val="left" w:pos="5760"/>
        </w:tabs>
        <w:rPr>
          <w:rFonts w:ascii="Calibri" w:eastAsia="Calibri" w:hAnsi="Calibri" w:cs="Times New Roman"/>
        </w:rPr>
      </w:pPr>
    </w:p>
    <w:p w14:paraId="6E885326" w14:textId="7EEAD99A" w:rsidR="00453838" w:rsidRDefault="00453838" w:rsidP="00453838">
      <w:pPr>
        <w:tabs>
          <w:tab w:val="left" w:pos="5760"/>
        </w:tabs>
        <w:rPr>
          <w:rFonts w:ascii="Calibri" w:eastAsia="Calibri" w:hAnsi="Calibri" w:cs="Times New Roman"/>
        </w:rPr>
      </w:pPr>
    </w:p>
    <w:p w14:paraId="12AAF271" w14:textId="43239884" w:rsidR="00453838" w:rsidRDefault="00453838" w:rsidP="00453838">
      <w:pPr>
        <w:tabs>
          <w:tab w:val="left" w:pos="5760"/>
        </w:tabs>
        <w:rPr>
          <w:rFonts w:ascii="Calibri" w:eastAsia="Calibri" w:hAnsi="Calibri" w:cs="Times New Roman"/>
        </w:rPr>
      </w:pPr>
    </w:p>
    <w:p w14:paraId="479ED406" w14:textId="3338BC61" w:rsidR="00453838" w:rsidRDefault="00453838" w:rsidP="00453838">
      <w:pPr>
        <w:tabs>
          <w:tab w:val="left" w:pos="5760"/>
        </w:tabs>
        <w:rPr>
          <w:rFonts w:ascii="Calibri" w:eastAsia="Calibri" w:hAnsi="Calibri" w:cs="Times New Roman"/>
        </w:rPr>
      </w:pPr>
    </w:p>
    <w:p w14:paraId="229F92AE" w14:textId="5ECAF4F3" w:rsidR="00453838" w:rsidRDefault="00453838" w:rsidP="00453838">
      <w:pPr>
        <w:tabs>
          <w:tab w:val="left" w:pos="5760"/>
        </w:tabs>
        <w:rPr>
          <w:rFonts w:ascii="Calibri" w:eastAsia="Calibri" w:hAnsi="Calibri" w:cs="Times New Roman"/>
        </w:rPr>
      </w:pPr>
    </w:p>
    <w:p w14:paraId="2B240304" w14:textId="1F948A25" w:rsidR="00453838" w:rsidRDefault="00453838" w:rsidP="00453838">
      <w:pPr>
        <w:tabs>
          <w:tab w:val="left" w:pos="5760"/>
        </w:tabs>
        <w:rPr>
          <w:rFonts w:ascii="Calibri" w:eastAsia="Calibri" w:hAnsi="Calibri" w:cs="Times New Roman"/>
        </w:rPr>
      </w:pPr>
    </w:p>
    <w:p w14:paraId="12667D3F" w14:textId="5C67B026" w:rsidR="00F4288B" w:rsidRDefault="00F4288B" w:rsidP="00821096">
      <w:pPr>
        <w:tabs>
          <w:tab w:val="left" w:pos="5760"/>
        </w:tabs>
        <w:rPr>
          <w:rFonts w:ascii="Calibri" w:eastAsia="Calibri" w:hAnsi="Calibri" w:cs="Times New Roman"/>
        </w:rPr>
      </w:pPr>
    </w:p>
    <w:p w14:paraId="10DD8264" w14:textId="77777777" w:rsidR="007244FA" w:rsidRDefault="007244FA" w:rsidP="00821096">
      <w:pPr>
        <w:tabs>
          <w:tab w:val="left" w:pos="5760"/>
        </w:tabs>
      </w:pPr>
    </w:p>
    <w:tbl>
      <w:tblPr>
        <w:tblStyle w:val="TableGrid"/>
        <w:tblW w:w="0" w:type="auto"/>
        <w:tblBorders>
          <w:top w:val="none" w:sz="0" w:space="0" w:color="auto"/>
          <w:left w:val="none" w:sz="0" w:space="0" w:color="auto"/>
          <w:bottom w:val="thickThinMediumGap" w:sz="24" w:space="0" w:color="751113"/>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A220F" w14:paraId="07894E1C" w14:textId="77777777" w:rsidTr="00AA220F">
        <w:trPr>
          <w:trHeight w:val="2520"/>
        </w:trPr>
        <w:tc>
          <w:tcPr>
            <w:tcW w:w="5035" w:type="dxa"/>
            <w:vAlign w:val="center"/>
          </w:tcPr>
          <w:p w14:paraId="3064D9C1" w14:textId="77777777" w:rsidR="00AA220F" w:rsidRDefault="00AA220F" w:rsidP="00A77743">
            <w:pPr>
              <w:pStyle w:val="NormalWeb"/>
              <w:kinsoku w:val="0"/>
              <w:overflowPunct w:val="0"/>
              <w:spacing w:before="240" w:beforeAutospacing="0" w:after="0" w:afterAutospacing="0"/>
              <w:textAlignment w:val="baseline"/>
              <w:rPr>
                <w:rFonts w:ascii="Calibri" w:eastAsiaTheme="minorEastAsia" w:hAnsi="Calibri" w:cs="Calibri"/>
                <w:b/>
                <w:bCs/>
                <w:color w:val="2E6B8D"/>
                <w:kern w:val="24"/>
                <w:sz w:val="40"/>
                <w:szCs w:val="40"/>
              </w:rPr>
            </w:pPr>
            <w:r>
              <w:rPr>
                <w:rFonts w:ascii="Calibri" w:eastAsiaTheme="minorEastAsia" w:hAnsi="Calibri" w:cs="Calibri"/>
                <w:b/>
                <w:bCs/>
                <w:noProof/>
                <w:color w:val="2E6B8D"/>
                <w:kern w:val="24"/>
                <w:sz w:val="40"/>
                <w:szCs w:val="40"/>
              </w:rPr>
              <w:lastRenderedPageBreak/>
              <w:drawing>
                <wp:anchor distT="0" distB="0" distL="114300" distR="114300" simplePos="0" relativeHeight="251728896" behindDoc="1" locked="0" layoutInCell="1" allowOverlap="1" wp14:anchorId="39863534" wp14:editId="1F126877">
                  <wp:simplePos x="0" y="0"/>
                  <wp:positionH relativeFrom="column">
                    <wp:align>left</wp:align>
                  </wp:positionH>
                  <wp:positionV relativeFrom="paragraph">
                    <wp:posOffset>0</wp:posOffset>
                  </wp:positionV>
                  <wp:extent cx="1920240" cy="1371600"/>
                  <wp:effectExtent l="0" t="0" r="3810" b="0"/>
                  <wp:wrapTight wrapText="bothSides">
                    <wp:wrapPolygon edited="0">
                      <wp:start x="0" y="0"/>
                      <wp:lineTo x="0" y="21300"/>
                      <wp:lineTo x="21429" y="21300"/>
                      <wp:lineTo x="214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0240" cy="1371600"/>
                          </a:xfrm>
                          <a:prstGeom prst="rect">
                            <a:avLst/>
                          </a:prstGeom>
                        </pic:spPr>
                      </pic:pic>
                    </a:graphicData>
                  </a:graphic>
                  <wp14:sizeRelH relativeFrom="margin">
                    <wp14:pctWidth>0</wp14:pctWidth>
                  </wp14:sizeRelH>
                  <wp14:sizeRelV relativeFrom="margin">
                    <wp14:pctHeight>0</wp14:pctHeight>
                  </wp14:sizeRelV>
                </wp:anchor>
              </w:drawing>
            </w:r>
          </w:p>
        </w:tc>
        <w:tc>
          <w:tcPr>
            <w:tcW w:w="5035" w:type="dxa"/>
            <w:vAlign w:val="center"/>
          </w:tcPr>
          <w:p w14:paraId="7FCA47B4" w14:textId="77777777" w:rsidR="00AA220F" w:rsidRPr="003323B4" w:rsidRDefault="00A47F2E" w:rsidP="00A47F2E">
            <w:pPr>
              <w:spacing w:after="120"/>
              <w:jc w:val="center"/>
              <w:rPr>
                <w:rFonts w:cstheme="minorHAnsi"/>
                <w:b/>
                <w:color w:val="2E6B8D"/>
                <w:sz w:val="44"/>
                <w:szCs w:val="44"/>
              </w:rPr>
            </w:pPr>
            <w:r w:rsidRPr="003323B4">
              <w:rPr>
                <w:rFonts w:cstheme="minorHAnsi"/>
                <w:b/>
                <w:color w:val="2E6B8D"/>
                <w:sz w:val="44"/>
                <w:szCs w:val="44"/>
              </w:rPr>
              <w:t>Access Management</w:t>
            </w:r>
          </w:p>
          <w:p w14:paraId="28029E8D" w14:textId="40176337" w:rsidR="00A47F2E" w:rsidRPr="003323B4" w:rsidRDefault="00A47F2E" w:rsidP="00AA220F">
            <w:pPr>
              <w:jc w:val="center"/>
              <w:rPr>
                <w:rFonts w:cstheme="minorHAnsi"/>
                <w:bCs/>
                <w:color w:val="2E6B8D"/>
                <w:sz w:val="24"/>
                <w:szCs w:val="24"/>
              </w:rPr>
            </w:pPr>
            <w:r w:rsidRPr="003323B4">
              <w:rPr>
                <w:rFonts w:cstheme="minorHAnsi"/>
                <w:bCs/>
                <w:color w:val="2E6B8D"/>
                <w:sz w:val="24"/>
                <w:szCs w:val="24"/>
              </w:rPr>
              <w:t>South Dakota’s Commitment to Safety and Smart Investment Decisions in Transportation</w:t>
            </w:r>
          </w:p>
        </w:tc>
      </w:tr>
    </w:tbl>
    <w:p w14:paraId="35A8F6AD" w14:textId="7A33CDA3" w:rsidR="00966DA3" w:rsidRPr="00A47F2E" w:rsidRDefault="00966DA3" w:rsidP="00405756">
      <w:pPr>
        <w:spacing w:before="120" w:after="120"/>
        <w:rPr>
          <w:rFonts w:eastAsiaTheme="minorEastAsia" w:cstheme="minorHAnsi"/>
          <w:b/>
          <w:bCs/>
          <w:color w:val="000000" w:themeColor="text1"/>
          <w:sz w:val="24"/>
          <w:szCs w:val="24"/>
        </w:rPr>
      </w:pPr>
      <w:r w:rsidRPr="00A47F2E">
        <w:rPr>
          <w:rFonts w:eastAsiaTheme="minorEastAsia" w:cstheme="minorHAnsi"/>
          <w:b/>
          <w:bCs/>
          <w:color w:val="000000" w:themeColor="text1"/>
          <w:sz w:val="24"/>
          <w:szCs w:val="24"/>
        </w:rPr>
        <w:t>What is Access Management?</w:t>
      </w:r>
    </w:p>
    <w:p w14:paraId="2E0C1F71" w14:textId="50AFBAEF" w:rsidR="00966DA3" w:rsidRPr="00DE20B5" w:rsidRDefault="00966DA3" w:rsidP="000B14C5">
      <w:pPr>
        <w:kinsoku w:val="0"/>
        <w:overflowPunct w:val="0"/>
        <w:spacing w:after="120"/>
        <w:jc w:val="both"/>
        <w:textAlignment w:val="baseline"/>
        <w:rPr>
          <w:rFonts w:eastAsiaTheme="minorEastAsia" w:cstheme="minorHAnsi"/>
          <w:color w:val="000000" w:themeColor="text1"/>
        </w:rPr>
      </w:pPr>
      <w:r w:rsidRPr="00DE20B5">
        <w:rPr>
          <w:rFonts w:eastAsiaTheme="minorEastAsia" w:cstheme="minorHAnsi"/>
          <w:i/>
          <w:iCs/>
          <w:color w:val="000000" w:themeColor="text1"/>
        </w:rPr>
        <w:t>Access Management</w:t>
      </w:r>
      <w:r w:rsidRPr="00DE20B5">
        <w:rPr>
          <w:rFonts w:eastAsiaTheme="minorEastAsia" w:cstheme="minorHAnsi"/>
          <w:color w:val="000000" w:themeColor="text1"/>
        </w:rPr>
        <w:t xml:space="preserve"> is the process of providing highway entrances only at locations where they can be provided safely and efficiently.</w:t>
      </w:r>
    </w:p>
    <w:p w14:paraId="221F0EAA" w14:textId="77777777" w:rsidR="00966DA3" w:rsidRPr="00DE20B5" w:rsidRDefault="00966DA3" w:rsidP="000B14C5">
      <w:pPr>
        <w:kinsoku w:val="0"/>
        <w:overflowPunct w:val="0"/>
        <w:spacing w:after="120"/>
        <w:jc w:val="both"/>
        <w:textAlignment w:val="baseline"/>
        <w:rPr>
          <w:rFonts w:eastAsiaTheme="minorEastAsia" w:cstheme="minorHAnsi"/>
          <w:color w:val="000000" w:themeColor="text1"/>
        </w:rPr>
      </w:pPr>
      <w:r w:rsidRPr="00DE20B5">
        <w:rPr>
          <w:rFonts w:eastAsiaTheme="minorEastAsia" w:cstheme="minorHAnsi"/>
          <w:color w:val="000000" w:themeColor="text1"/>
        </w:rPr>
        <w:t xml:space="preserve">Consider that each access point added to an undivided highway in an urban or suburban area increases the annual </w:t>
      </w:r>
      <w:r w:rsidR="000B14C5" w:rsidRPr="00DE20B5">
        <w:rPr>
          <w:rFonts w:eastAsiaTheme="minorEastAsia" w:cstheme="minorHAnsi"/>
          <w:color w:val="000000" w:themeColor="text1"/>
        </w:rPr>
        <w:t>crash</w:t>
      </w:r>
      <w:r w:rsidRPr="00DE20B5">
        <w:rPr>
          <w:rFonts w:eastAsiaTheme="minorEastAsia" w:cstheme="minorHAnsi"/>
          <w:color w:val="000000" w:themeColor="text1"/>
        </w:rPr>
        <w:t xml:space="preserve"> rate by 11 to 18 percent on that highway segment.  In rural areas, each added access point increases the annual </w:t>
      </w:r>
      <w:r w:rsidR="000B14C5" w:rsidRPr="00DE20B5">
        <w:rPr>
          <w:rFonts w:eastAsiaTheme="minorEastAsia" w:cstheme="minorHAnsi"/>
          <w:color w:val="000000" w:themeColor="text1"/>
        </w:rPr>
        <w:t>crash</w:t>
      </w:r>
      <w:r w:rsidRPr="00DE20B5">
        <w:rPr>
          <w:rFonts w:eastAsiaTheme="minorEastAsia" w:cstheme="minorHAnsi"/>
          <w:color w:val="000000" w:themeColor="text1"/>
        </w:rPr>
        <w:t xml:space="preserve"> rate by 7 percent.  Overall, driveway-access </w:t>
      </w:r>
      <w:r w:rsidR="000B14C5" w:rsidRPr="00DE20B5">
        <w:rPr>
          <w:rFonts w:eastAsiaTheme="minorEastAsia" w:cstheme="minorHAnsi"/>
          <w:color w:val="000000" w:themeColor="text1"/>
        </w:rPr>
        <w:t>crashes</w:t>
      </w:r>
      <w:r w:rsidRPr="00DE20B5">
        <w:rPr>
          <w:rFonts w:eastAsiaTheme="minorEastAsia" w:cstheme="minorHAnsi"/>
          <w:color w:val="000000" w:themeColor="text1"/>
        </w:rPr>
        <w:t xml:space="preserve"> alone cost South Dakota approximately $36.5 million each year.</w:t>
      </w:r>
    </w:p>
    <w:p w14:paraId="1C8256B8" w14:textId="77777777" w:rsidR="00966DA3" w:rsidRPr="00DE20B5" w:rsidRDefault="00966DA3" w:rsidP="000B14C5">
      <w:pPr>
        <w:kinsoku w:val="0"/>
        <w:overflowPunct w:val="0"/>
        <w:spacing w:after="120"/>
        <w:jc w:val="both"/>
        <w:textAlignment w:val="baseline"/>
        <w:rPr>
          <w:rFonts w:eastAsiaTheme="minorEastAsia" w:cstheme="minorHAnsi"/>
          <w:color w:val="000000" w:themeColor="text1"/>
        </w:rPr>
      </w:pPr>
      <w:r w:rsidRPr="00DE20B5">
        <w:rPr>
          <w:rFonts w:eastAsiaTheme="minorEastAsia" w:cstheme="minorHAnsi"/>
          <w:color w:val="000000" w:themeColor="text1"/>
        </w:rPr>
        <w:t xml:space="preserve">Each additional access point also contributes to congestion.  The more driveways on a street the more places where people are slowing, changing </w:t>
      </w:r>
      <w:proofErr w:type="gramStart"/>
      <w:r w:rsidRPr="00DE20B5">
        <w:rPr>
          <w:rFonts w:eastAsiaTheme="minorEastAsia" w:cstheme="minorHAnsi"/>
          <w:color w:val="000000" w:themeColor="text1"/>
        </w:rPr>
        <w:t>lanes</w:t>
      </w:r>
      <w:proofErr w:type="gramEnd"/>
      <w:r w:rsidRPr="00DE20B5">
        <w:rPr>
          <w:rFonts w:eastAsiaTheme="minorEastAsia" w:cstheme="minorHAnsi"/>
          <w:color w:val="000000" w:themeColor="text1"/>
        </w:rPr>
        <w:t xml:space="preserve"> and turning.  A five-lane street can quickly become a parking lot when there are many driveways in each block.  When that happens, our valuable transportation investments are wasted and access to adjacent businesses is restricted.</w:t>
      </w:r>
    </w:p>
    <w:p w14:paraId="4F4584D8" w14:textId="77777777" w:rsidR="00966DA3" w:rsidRPr="00DE20B5" w:rsidRDefault="00966DA3" w:rsidP="000B14C5">
      <w:pPr>
        <w:kinsoku w:val="0"/>
        <w:overflowPunct w:val="0"/>
        <w:spacing w:after="120"/>
        <w:jc w:val="both"/>
        <w:textAlignment w:val="baseline"/>
        <w:rPr>
          <w:rFonts w:eastAsia="Times New Roman" w:cstheme="minorHAnsi"/>
          <w:sz w:val="24"/>
          <w:szCs w:val="24"/>
        </w:rPr>
      </w:pPr>
      <w:r w:rsidRPr="00DE20B5">
        <w:rPr>
          <w:rFonts w:eastAsiaTheme="minorEastAsia" w:cstheme="minorHAnsi"/>
          <w:b/>
          <w:bCs/>
          <w:i/>
          <w:iCs/>
          <w:color w:val="000000" w:themeColor="text1"/>
        </w:rPr>
        <w:t>Controlled access facilities</w:t>
      </w:r>
      <w:r w:rsidRPr="00DE20B5">
        <w:rPr>
          <w:rFonts w:eastAsiaTheme="minorEastAsia" w:cstheme="minorHAnsi"/>
          <w:color w:val="000000" w:themeColor="text1"/>
        </w:rPr>
        <w:t xml:space="preserve"> are segments of highway where either no access or only limited access to the highway is allowed.  Interstate highways are an example of controlled access facilities where no access to the highway is allowed.  </w:t>
      </w:r>
    </w:p>
    <w:p w14:paraId="39062E8E" w14:textId="77777777" w:rsidR="00966DA3" w:rsidRPr="00DE20B5" w:rsidRDefault="00966DA3" w:rsidP="000B14C5">
      <w:pPr>
        <w:kinsoku w:val="0"/>
        <w:overflowPunct w:val="0"/>
        <w:jc w:val="both"/>
        <w:textAlignment w:val="baseline"/>
        <w:rPr>
          <w:rFonts w:eastAsia="Times New Roman" w:cstheme="minorHAnsi"/>
          <w:sz w:val="24"/>
          <w:szCs w:val="24"/>
        </w:rPr>
      </w:pPr>
      <w:r w:rsidRPr="00DE20B5">
        <w:rPr>
          <w:rFonts w:eastAsiaTheme="minorEastAsia" w:cstheme="minorHAnsi"/>
          <w:color w:val="000000" w:themeColor="text1"/>
        </w:rPr>
        <w:t>Good access depends on the following:</w:t>
      </w:r>
    </w:p>
    <w:p w14:paraId="3D34E07E" w14:textId="77777777" w:rsidR="00966DA3" w:rsidRPr="00DE20B5" w:rsidRDefault="00966DA3" w:rsidP="000B14C5">
      <w:pPr>
        <w:numPr>
          <w:ilvl w:val="1"/>
          <w:numId w:val="9"/>
        </w:numPr>
        <w:kinsoku w:val="0"/>
        <w:overflowPunct w:val="0"/>
        <w:ind w:left="360"/>
        <w:contextualSpacing/>
        <w:jc w:val="both"/>
        <w:textAlignment w:val="baseline"/>
        <w:rPr>
          <w:rFonts w:eastAsia="Times New Roman" w:cstheme="minorHAnsi"/>
          <w:szCs w:val="24"/>
        </w:rPr>
      </w:pPr>
      <w:r w:rsidRPr="00DE20B5">
        <w:rPr>
          <w:rFonts w:eastAsia="Times New Roman" w:cstheme="minorHAnsi"/>
          <w:color w:val="000000" w:themeColor="text1"/>
        </w:rPr>
        <w:t>Limiting the number of conflict points (places where there is a potential for crashes)</w:t>
      </w:r>
    </w:p>
    <w:p w14:paraId="3095129F" w14:textId="77777777" w:rsidR="00966DA3" w:rsidRPr="00DE20B5" w:rsidRDefault="00966DA3" w:rsidP="000B14C5">
      <w:pPr>
        <w:numPr>
          <w:ilvl w:val="1"/>
          <w:numId w:val="9"/>
        </w:numPr>
        <w:kinsoku w:val="0"/>
        <w:overflowPunct w:val="0"/>
        <w:ind w:left="360"/>
        <w:contextualSpacing/>
        <w:jc w:val="both"/>
        <w:textAlignment w:val="baseline"/>
        <w:rPr>
          <w:rFonts w:eastAsia="Times New Roman" w:cstheme="minorHAnsi"/>
          <w:szCs w:val="24"/>
        </w:rPr>
      </w:pPr>
      <w:r w:rsidRPr="00DE20B5">
        <w:rPr>
          <w:rFonts w:eastAsia="Times New Roman" w:cstheme="minorHAnsi"/>
          <w:color w:val="000000" w:themeColor="text1"/>
        </w:rPr>
        <w:t>Separating conflict areas</w:t>
      </w:r>
    </w:p>
    <w:p w14:paraId="61F83739" w14:textId="77777777" w:rsidR="00966DA3" w:rsidRPr="00DE20B5" w:rsidRDefault="00966DA3" w:rsidP="000B14C5">
      <w:pPr>
        <w:numPr>
          <w:ilvl w:val="1"/>
          <w:numId w:val="9"/>
        </w:numPr>
        <w:kinsoku w:val="0"/>
        <w:overflowPunct w:val="0"/>
        <w:ind w:left="360"/>
        <w:contextualSpacing/>
        <w:jc w:val="both"/>
        <w:textAlignment w:val="baseline"/>
        <w:rPr>
          <w:rFonts w:eastAsia="Times New Roman" w:cstheme="minorHAnsi"/>
          <w:szCs w:val="24"/>
        </w:rPr>
      </w:pPr>
      <w:r w:rsidRPr="00DE20B5">
        <w:rPr>
          <w:rFonts w:eastAsia="Times New Roman" w:cstheme="minorHAnsi"/>
          <w:color w:val="000000" w:themeColor="text1"/>
        </w:rPr>
        <w:t>Reducing interference with through traffic</w:t>
      </w:r>
    </w:p>
    <w:p w14:paraId="0A6B8144" w14:textId="77777777" w:rsidR="00966DA3" w:rsidRPr="00DE20B5" w:rsidRDefault="00966DA3" w:rsidP="000B14C5">
      <w:pPr>
        <w:numPr>
          <w:ilvl w:val="1"/>
          <w:numId w:val="9"/>
        </w:numPr>
        <w:kinsoku w:val="0"/>
        <w:overflowPunct w:val="0"/>
        <w:ind w:left="360"/>
        <w:contextualSpacing/>
        <w:jc w:val="both"/>
        <w:textAlignment w:val="baseline"/>
        <w:rPr>
          <w:rFonts w:eastAsia="Times New Roman" w:cstheme="minorHAnsi"/>
          <w:szCs w:val="24"/>
        </w:rPr>
      </w:pPr>
      <w:r w:rsidRPr="00DE20B5">
        <w:rPr>
          <w:rFonts w:eastAsia="Times New Roman" w:cstheme="minorHAnsi"/>
          <w:color w:val="000000" w:themeColor="text1"/>
        </w:rPr>
        <w:t>Providing good on-site circulation and storage</w:t>
      </w:r>
    </w:p>
    <w:p w14:paraId="594AD555" w14:textId="77777777" w:rsidR="00966DA3" w:rsidRPr="00DE20B5" w:rsidRDefault="00966DA3" w:rsidP="000B14C5">
      <w:pPr>
        <w:numPr>
          <w:ilvl w:val="1"/>
          <w:numId w:val="9"/>
        </w:numPr>
        <w:kinsoku w:val="0"/>
        <w:overflowPunct w:val="0"/>
        <w:ind w:left="360"/>
        <w:contextualSpacing/>
        <w:jc w:val="both"/>
        <w:textAlignment w:val="baseline"/>
        <w:rPr>
          <w:rFonts w:eastAsia="Times New Roman" w:cstheme="minorHAnsi"/>
          <w:szCs w:val="24"/>
        </w:rPr>
      </w:pPr>
      <w:r w:rsidRPr="00DE20B5">
        <w:rPr>
          <w:rFonts w:eastAsia="Times New Roman" w:cstheme="minorHAnsi"/>
          <w:color w:val="000000" w:themeColor="text1"/>
        </w:rPr>
        <w:t>Properly spaced traffic signals</w:t>
      </w:r>
    </w:p>
    <w:p w14:paraId="26E71099" w14:textId="77777777" w:rsidR="00966DA3" w:rsidRPr="00A47F2E" w:rsidRDefault="00966DA3" w:rsidP="000B14C5">
      <w:pPr>
        <w:kinsoku w:val="0"/>
        <w:overflowPunct w:val="0"/>
        <w:spacing w:before="120" w:after="120"/>
        <w:jc w:val="both"/>
        <w:textAlignment w:val="baseline"/>
        <w:rPr>
          <w:rFonts w:eastAsia="Times New Roman" w:cstheme="minorHAnsi"/>
          <w:sz w:val="28"/>
          <w:szCs w:val="28"/>
        </w:rPr>
      </w:pPr>
      <w:r w:rsidRPr="00A47F2E">
        <w:rPr>
          <w:rFonts w:eastAsiaTheme="minorEastAsia" w:cstheme="minorHAnsi"/>
          <w:b/>
          <w:bCs/>
          <w:color w:val="000000" w:themeColor="text1"/>
          <w:sz w:val="24"/>
          <w:szCs w:val="24"/>
        </w:rPr>
        <w:t>How does Access Management affect businesses?</w:t>
      </w:r>
    </w:p>
    <w:p w14:paraId="09747495" w14:textId="77777777" w:rsidR="00966DA3" w:rsidRPr="00DE20B5" w:rsidRDefault="00966DA3" w:rsidP="000B14C5">
      <w:pPr>
        <w:kinsoku w:val="0"/>
        <w:overflowPunct w:val="0"/>
        <w:jc w:val="both"/>
        <w:textAlignment w:val="baseline"/>
        <w:rPr>
          <w:rFonts w:eastAsia="Times New Roman" w:cstheme="minorHAnsi"/>
          <w:sz w:val="24"/>
          <w:szCs w:val="24"/>
        </w:rPr>
      </w:pPr>
      <w:r w:rsidRPr="00DE20B5">
        <w:rPr>
          <w:rFonts w:eastAsiaTheme="minorEastAsia" w:cstheme="minorHAnsi"/>
          <w:color w:val="000000" w:themeColor="text1"/>
        </w:rPr>
        <w:t>Studies have shown that access management can provide three benefits to businesses adjacent to highways:</w:t>
      </w:r>
    </w:p>
    <w:p w14:paraId="53A9380B" w14:textId="77777777" w:rsidR="00966DA3" w:rsidRPr="00DE20B5" w:rsidRDefault="00966DA3" w:rsidP="000B14C5">
      <w:pPr>
        <w:numPr>
          <w:ilvl w:val="1"/>
          <w:numId w:val="10"/>
        </w:numPr>
        <w:kinsoku w:val="0"/>
        <w:overflowPunct w:val="0"/>
        <w:ind w:left="360"/>
        <w:contextualSpacing/>
        <w:jc w:val="both"/>
        <w:textAlignment w:val="baseline"/>
        <w:rPr>
          <w:rFonts w:eastAsia="Times New Roman" w:cstheme="minorHAnsi"/>
          <w:szCs w:val="24"/>
        </w:rPr>
      </w:pPr>
      <w:r w:rsidRPr="00DE20B5">
        <w:rPr>
          <w:rFonts w:eastAsia="Times New Roman" w:cstheme="minorHAnsi"/>
          <w:color w:val="000000" w:themeColor="text1"/>
        </w:rPr>
        <w:t>Making sure that drivers can get in and out of businesses without being blocked by other traffic</w:t>
      </w:r>
    </w:p>
    <w:p w14:paraId="1DD7D584" w14:textId="77777777" w:rsidR="00966DA3" w:rsidRPr="00DE20B5" w:rsidRDefault="00966DA3" w:rsidP="000B14C5">
      <w:pPr>
        <w:numPr>
          <w:ilvl w:val="1"/>
          <w:numId w:val="10"/>
        </w:numPr>
        <w:kinsoku w:val="0"/>
        <w:overflowPunct w:val="0"/>
        <w:ind w:left="360"/>
        <w:contextualSpacing/>
        <w:jc w:val="both"/>
        <w:textAlignment w:val="baseline"/>
        <w:rPr>
          <w:rFonts w:eastAsia="Times New Roman" w:cstheme="minorHAnsi"/>
          <w:szCs w:val="24"/>
        </w:rPr>
      </w:pPr>
      <w:r w:rsidRPr="00DE20B5">
        <w:rPr>
          <w:rFonts w:eastAsia="Times New Roman" w:cstheme="minorHAnsi"/>
          <w:color w:val="000000" w:themeColor="text1"/>
        </w:rPr>
        <w:t>Making the highway more attractive by reducing congestion</w:t>
      </w:r>
    </w:p>
    <w:p w14:paraId="7C26E26B" w14:textId="77777777" w:rsidR="00966DA3" w:rsidRPr="00DE20B5" w:rsidRDefault="00966DA3" w:rsidP="000B14C5">
      <w:pPr>
        <w:numPr>
          <w:ilvl w:val="1"/>
          <w:numId w:val="10"/>
        </w:numPr>
        <w:kinsoku w:val="0"/>
        <w:overflowPunct w:val="0"/>
        <w:ind w:left="360"/>
        <w:contextualSpacing/>
        <w:jc w:val="both"/>
        <w:textAlignment w:val="baseline"/>
        <w:rPr>
          <w:rFonts w:eastAsia="Times New Roman" w:cstheme="minorHAnsi"/>
          <w:szCs w:val="24"/>
        </w:rPr>
      </w:pPr>
      <w:r w:rsidRPr="00DE20B5">
        <w:rPr>
          <w:rFonts w:eastAsia="Times New Roman" w:cstheme="minorHAnsi"/>
          <w:color w:val="000000" w:themeColor="text1"/>
        </w:rPr>
        <w:t>Extending the business’ effective service area by reducing travel times</w:t>
      </w:r>
    </w:p>
    <w:p w14:paraId="7AC92F49" w14:textId="77777777" w:rsidR="00966DA3" w:rsidRPr="00DE20B5" w:rsidRDefault="00966DA3" w:rsidP="000B14C5">
      <w:pPr>
        <w:kinsoku w:val="0"/>
        <w:overflowPunct w:val="0"/>
        <w:spacing w:before="120" w:after="120"/>
        <w:jc w:val="both"/>
        <w:textAlignment w:val="baseline"/>
        <w:rPr>
          <w:rFonts w:eastAsiaTheme="minorEastAsia" w:cstheme="minorHAnsi"/>
          <w:color w:val="000000" w:themeColor="text1"/>
        </w:rPr>
      </w:pPr>
      <w:r w:rsidRPr="00DE20B5">
        <w:rPr>
          <w:rFonts w:eastAsiaTheme="minorEastAsia" w:cstheme="minorHAnsi"/>
          <w:color w:val="000000" w:themeColor="text1"/>
        </w:rPr>
        <w:t>These benefits come not from having many driveways, but by having well-planned, well-located, high-capacity access points on the highway.</w:t>
      </w:r>
    </w:p>
    <w:p w14:paraId="1327ECA6" w14:textId="77777777" w:rsidR="00966DA3" w:rsidRPr="00DE20B5" w:rsidRDefault="00966DA3" w:rsidP="000B14C5">
      <w:pPr>
        <w:kinsoku w:val="0"/>
        <w:overflowPunct w:val="0"/>
        <w:spacing w:after="120"/>
        <w:jc w:val="both"/>
        <w:textAlignment w:val="baseline"/>
        <w:rPr>
          <w:rFonts w:eastAsiaTheme="minorEastAsia" w:cstheme="minorHAnsi"/>
          <w:color w:val="000000" w:themeColor="text1"/>
        </w:rPr>
      </w:pPr>
      <w:r w:rsidRPr="00DE20B5">
        <w:rPr>
          <w:rFonts w:eastAsiaTheme="minorEastAsia" w:cstheme="minorHAnsi"/>
          <w:color w:val="000000" w:themeColor="text1"/>
        </w:rPr>
        <w:t>Even skeptical business owners have found that proper access management results in an improved business climate, as customers can easily get in and out of their business establishment.</w:t>
      </w:r>
    </w:p>
    <w:p w14:paraId="0F3CC851" w14:textId="77777777" w:rsidR="00A47F2E" w:rsidRDefault="00966DA3" w:rsidP="00A47F2E">
      <w:pPr>
        <w:kinsoku w:val="0"/>
        <w:overflowPunct w:val="0"/>
        <w:spacing w:before="53" w:after="120"/>
        <w:textAlignment w:val="baseline"/>
        <w:rPr>
          <w:rFonts w:eastAsiaTheme="minorEastAsia" w:cstheme="minorHAnsi"/>
          <w:bCs/>
        </w:rPr>
      </w:pPr>
      <w:r w:rsidRPr="00DE20B5">
        <w:rPr>
          <w:rFonts w:eastAsiaTheme="minorEastAsia" w:cstheme="minorHAnsi"/>
          <w:bCs/>
        </w:rPr>
        <w:t>For more information</w:t>
      </w:r>
      <w:r w:rsidR="00BF53F4" w:rsidRPr="00DE20B5">
        <w:rPr>
          <w:rFonts w:eastAsiaTheme="minorEastAsia" w:cstheme="minorHAnsi"/>
          <w:bCs/>
        </w:rPr>
        <w:t xml:space="preserve">, please </w:t>
      </w:r>
      <w:r w:rsidRPr="00DE20B5">
        <w:rPr>
          <w:rFonts w:eastAsiaTheme="minorEastAsia" w:cstheme="minorHAnsi"/>
          <w:bCs/>
        </w:rPr>
        <w:t>contact:</w:t>
      </w:r>
    </w:p>
    <w:p w14:paraId="2CCEC1CE" w14:textId="1C33062E" w:rsidR="00FB0D40" w:rsidRPr="00C041F7" w:rsidRDefault="00A47F2E" w:rsidP="00A47F2E">
      <w:pPr>
        <w:kinsoku w:val="0"/>
        <w:overflowPunct w:val="0"/>
        <w:ind w:left="360"/>
        <w:textAlignment w:val="baseline"/>
        <w:rPr>
          <w:rFonts w:eastAsiaTheme="minorEastAsia" w:cstheme="minorHAnsi"/>
        </w:rPr>
      </w:pPr>
      <w:r w:rsidRPr="00C041F7">
        <w:rPr>
          <w:rFonts w:eastAsiaTheme="minorEastAsia" w:cstheme="minorHAnsi"/>
        </w:rPr>
        <w:t>Joseph Sestak</w:t>
      </w:r>
    </w:p>
    <w:p w14:paraId="12EDBA08" w14:textId="77777777" w:rsidR="00A51A78" w:rsidRPr="00C041F7" w:rsidRDefault="000B14C5" w:rsidP="00A47F2E">
      <w:pPr>
        <w:kinsoku w:val="0"/>
        <w:overflowPunct w:val="0"/>
        <w:ind w:left="360"/>
        <w:textAlignment w:val="baseline"/>
        <w:rPr>
          <w:rFonts w:eastAsiaTheme="minorEastAsia" w:cstheme="minorHAnsi"/>
        </w:rPr>
      </w:pPr>
      <w:r w:rsidRPr="00C041F7">
        <w:rPr>
          <w:rFonts w:eastAsiaTheme="minorEastAsia" w:cstheme="minorHAnsi"/>
        </w:rPr>
        <w:t>Access Management Engineer</w:t>
      </w:r>
    </w:p>
    <w:p w14:paraId="45066F3E" w14:textId="2B4243B1" w:rsidR="00FB0D40" w:rsidRPr="00C041F7" w:rsidRDefault="00AA44DF" w:rsidP="00A47F2E">
      <w:pPr>
        <w:kinsoku w:val="0"/>
        <w:overflowPunct w:val="0"/>
        <w:ind w:left="360"/>
        <w:textAlignment w:val="baseline"/>
        <w:rPr>
          <w:rFonts w:eastAsiaTheme="minorEastAsia" w:cstheme="minorHAnsi"/>
        </w:rPr>
      </w:pPr>
      <w:r w:rsidRPr="00C041F7">
        <w:rPr>
          <w:rFonts w:eastAsiaTheme="minorEastAsia" w:cstheme="minorHAnsi"/>
        </w:rPr>
        <w:t>1306 West 31</w:t>
      </w:r>
      <w:r w:rsidRPr="00C041F7">
        <w:rPr>
          <w:rFonts w:eastAsiaTheme="minorEastAsia" w:cstheme="minorHAnsi"/>
          <w:vertAlign w:val="superscript"/>
        </w:rPr>
        <w:t>st</w:t>
      </w:r>
      <w:r w:rsidRPr="00C041F7">
        <w:rPr>
          <w:rFonts w:eastAsiaTheme="minorEastAsia" w:cstheme="minorHAnsi"/>
        </w:rPr>
        <w:t xml:space="preserve"> Street</w:t>
      </w:r>
    </w:p>
    <w:p w14:paraId="22E6690E" w14:textId="57DC02FD" w:rsidR="00FB0D40" w:rsidRPr="00C041F7" w:rsidRDefault="00AA44DF" w:rsidP="00A47F2E">
      <w:pPr>
        <w:kinsoku w:val="0"/>
        <w:overflowPunct w:val="0"/>
        <w:ind w:left="360"/>
        <w:textAlignment w:val="baseline"/>
        <w:rPr>
          <w:rFonts w:eastAsiaTheme="minorEastAsia" w:cstheme="minorHAnsi"/>
        </w:rPr>
      </w:pPr>
      <w:r w:rsidRPr="00C041F7">
        <w:rPr>
          <w:rFonts w:eastAsiaTheme="minorEastAsia" w:cstheme="minorHAnsi"/>
        </w:rPr>
        <w:t>Yankton, South Dakota 57008</w:t>
      </w:r>
    </w:p>
    <w:p w14:paraId="7C58F528" w14:textId="21E894F0" w:rsidR="00FB0D40" w:rsidRPr="00C041F7" w:rsidRDefault="000B14C5" w:rsidP="00A47F2E">
      <w:pPr>
        <w:kinsoku w:val="0"/>
        <w:overflowPunct w:val="0"/>
        <w:ind w:left="360"/>
        <w:textAlignment w:val="baseline"/>
        <w:rPr>
          <w:rFonts w:eastAsiaTheme="minorEastAsia" w:cstheme="minorHAnsi"/>
        </w:rPr>
      </w:pPr>
      <w:r w:rsidRPr="00C041F7">
        <w:rPr>
          <w:rFonts w:eastAsiaTheme="minorEastAsia" w:cstheme="minorHAnsi"/>
        </w:rPr>
        <w:t>Phone</w:t>
      </w:r>
      <w:proofErr w:type="gramStart"/>
      <w:r w:rsidRPr="00C041F7">
        <w:rPr>
          <w:rFonts w:eastAsiaTheme="minorEastAsia" w:cstheme="minorHAnsi"/>
        </w:rPr>
        <w:t xml:space="preserve">:  </w:t>
      </w:r>
      <w:r w:rsidR="00AA44DF" w:rsidRPr="00C041F7">
        <w:rPr>
          <w:rFonts w:eastAsiaTheme="minorEastAsia" w:cstheme="minorHAnsi"/>
        </w:rPr>
        <w:t>(</w:t>
      </w:r>
      <w:proofErr w:type="gramEnd"/>
      <w:r w:rsidR="00AA44DF" w:rsidRPr="00C041F7">
        <w:rPr>
          <w:rFonts w:eastAsiaTheme="minorEastAsia" w:cstheme="minorHAnsi"/>
        </w:rPr>
        <w:t xml:space="preserve">C) 605-661-2255  (O) </w:t>
      </w:r>
      <w:r w:rsidRPr="00C041F7">
        <w:rPr>
          <w:rFonts w:eastAsiaTheme="minorEastAsia" w:cstheme="minorHAnsi"/>
        </w:rPr>
        <w:t>605-</w:t>
      </w:r>
      <w:r w:rsidR="00B920A0" w:rsidRPr="00C041F7">
        <w:rPr>
          <w:rFonts w:eastAsiaTheme="minorEastAsia" w:cstheme="minorHAnsi"/>
        </w:rPr>
        <w:t>668-2929 Ext. 1302007</w:t>
      </w:r>
    </w:p>
    <w:p w14:paraId="59A561D6" w14:textId="72A67E52" w:rsidR="00483F17" w:rsidRPr="00311483" w:rsidRDefault="000B14C5" w:rsidP="00AA44DF">
      <w:pPr>
        <w:kinsoku w:val="0"/>
        <w:overflowPunct w:val="0"/>
        <w:ind w:left="360"/>
        <w:textAlignment w:val="baseline"/>
        <w:rPr>
          <w:rStyle w:val="Hyperlink"/>
          <w:rFonts w:ascii="Arial" w:eastAsiaTheme="minorEastAsia" w:hAnsi="Arial"/>
          <w:color w:val="auto"/>
        </w:rPr>
      </w:pPr>
      <w:r w:rsidRPr="00C041F7">
        <w:rPr>
          <w:rFonts w:eastAsiaTheme="minorEastAsia" w:cstheme="minorHAnsi"/>
        </w:rPr>
        <w:t xml:space="preserve">E-Mail: </w:t>
      </w:r>
      <w:hyperlink r:id="rId18" w:history="1">
        <w:r w:rsidR="00A77743" w:rsidRPr="00C041F7">
          <w:rPr>
            <w:rStyle w:val="Hyperlink"/>
            <w:rFonts w:eastAsiaTheme="minorEastAsia" w:cstheme="minorHAnsi"/>
            <w:color w:val="auto"/>
          </w:rPr>
          <w:t>Joseph.Sestak@state.sd.us</w:t>
        </w:r>
      </w:hyperlink>
      <w:r w:rsidR="00B16585" w:rsidRPr="00311483">
        <w:rPr>
          <w:rFonts w:ascii="Arial" w:hAnsi="Arial" w:cs="Arial"/>
        </w:rPr>
        <w:br w:type="page"/>
      </w:r>
    </w:p>
    <w:tbl>
      <w:tblPr>
        <w:tblStyle w:val="TableGrid"/>
        <w:tblW w:w="0" w:type="auto"/>
        <w:tblBorders>
          <w:top w:val="none" w:sz="0" w:space="0" w:color="auto"/>
          <w:left w:val="none" w:sz="0" w:space="0" w:color="auto"/>
          <w:bottom w:val="thickThinMediumGap" w:sz="24" w:space="0" w:color="751113"/>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6736F" w14:paraId="4DFD4E40" w14:textId="77777777" w:rsidTr="003323B4">
        <w:trPr>
          <w:trHeight w:val="2520"/>
        </w:trPr>
        <w:tc>
          <w:tcPr>
            <w:tcW w:w="5035" w:type="dxa"/>
            <w:vAlign w:val="center"/>
          </w:tcPr>
          <w:p w14:paraId="3508B121" w14:textId="77777777" w:rsidR="0066736F" w:rsidRDefault="0066736F" w:rsidP="003323B4">
            <w:pPr>
              <w:pStyle w:val="NormalWeb"/>
              <w:kinsoku w:val="0"/>
              <w:overflowPunct w:val="0"/>
              <w:spacing w:before="240" w:beforeAutospacing="0" w:after="0" w:afterAutospacing="0"/>
              <w:textAlignment w:val="baseline"/>
              <w:rPr>
                <w:rFonts w:ascii="Calibri" w:eastAsiaTheme="minorEastAsia" w:hAnsi="Calibri" w:cs="Calibri"/>
                <w:b/>
                <w:bCs/>
                <w:color w:val="2E6B8D"/>
                <w:kern w:val="24"/>
                <w:sz w:val="40"/>
                <w:szCs w:val="40"/>
              </w:rPr>
            </w:pPr>
            <w:r>
              <w:rPr>
                <w:rFonts w:ascii="Calibri" w:eastAsiaTheme="minorEastAsia" w:hAnsi="Calibri" w:cs="Calibri"/>
                <w:b/>
                <w:bCs/>
                <w:noProof/>
                <w:color w:val="2E6B8D"/>
                <w:kern w:val="24"/>
                <w:sz w:val="40"/>
                <w:szCs w:val="40"/>
              </w:rPr>
              <w:lastRenderedPageBreak/>
              <w:drawing>
                <wp:anchor distT="0" distB="0" distL="114300" distR="114300" simplePos="0" relativeHeight="251730944" behindDoc="1" locked="0" layoutInCell="1" allowOverlap="1" wp14:anchorId="09AFCF8F" wp14:editId="38BA606A">
                  <wp:simplePos x="0" y="0"/>
                  <wp:positionH relativeFrom="column">
                    <wp:align>left</wp:align>
                  </wp:positionH>
                  <wp:positionV relativeFrom="paragraph">
                    <wp:posOffset>0</wp:posOffset>
                  </wp:positionV>
                  <wp:extent cx="1920240" cy="1371600"/>
                  <wp:effectExtent l="0" t="0" r="3810" b="0"/>
                  <wp:wrapTight wrapText="bothSides">
                    <wp:wrapPolygon edited="0">
                      <wp:start x="0" y="0"/>
                      <wp:lineTo x="0" y="21300"/>
                      <wp:lineTo x="21429" y="21300"/>
                      <wp:lineTo x="2142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0240" cy="1371600"/>
                          </a:xfrm>
                          <a:prstGeom prst="rect">
                            <a:avLst/>
                          </a:prstGeom>
                        </pic:spPr>
                      </pic:pic>
                    </a:graphicData>
                  </a:graphic>
                  <wp14:sizeRelH relativeFrom="margin">
                    <wp14:pctWidth>0</wp14:pctWidth>
                  </wp14:sizeRelH>
                  <wp14:sizeRelV relativeFrom="margin">
                    <wp14:pctHeight>0</wp14:pctHeight>
                  </wp14:sizeRelV>
                </wp:anchor>
              </w:drawing>
            </w:r>
          </w:p>
        </w:tc>
        <w:tc>
          <w:tcPr>
            <w:tcW w:w="5035" w:type="dxa"/>
            <w:vAlign w:val="center"/>
          </w:tcPr>
          <w:p w14:paraId="2E45FCBB" w14:textId="3BEAAB57" w:rsidR="0066736F" w:rsidRPr="003323B4" w:rsidRDefault="0066736F" w:rsidP="0066736F">
            <w:pPr>
              <w:spacing w:after="120"/>
              <w:jc w:val="center"/>
              <w:rPr>
                <w:rFonts w:cstheme="minorHAnsi"/>
                <w:b/>
                <w:color w:val="2E6B8D"/>
                <w:sz w:val="44"/>
                <w:szCs w:val="44"/>
              </w:rPr>
            </w:pPr>
            <w:r w:rsidRPr="003323B4">
              <w:rPr>
                <w:rFonts w:cstheme="minorHAnsi"/>
                <w:b/>
                <w:color w:val="2E6B8D"/>
                <w:sz w:val="44"/>
                <w:szCs w:val="44"/>
              </w:rPr>
              <w:t>Right of Way Information</w:t>
            </w:r>
          </w:p>
        </w:tc>
      </w:tr>
    </w:tbl>
    <w:p w14:paraId="38A73CF6" w14:textId="37B10DFD" w:rsidR="000B14C5" w:rsidRPr="0066736F" w:rsidRDefault="00CB6D2D" w:rsidP="00405756">
      <w:pPr>
        <w:spacing w:before="120" w:after="120"/>
        <w:rPr>
          <w:rFonts w:ascii="Calibri" w:eastAsia="Times New Roman" w:hAnsi="Calibri" w:cs="Calibri"/>
          <w:b/>
        </w:rPr>
      </w:pPr>
      <w:r w:rsidRPr="0066736F">
        <w:rPr>
          <w:rFonts w:ascii="Calibri" w:eastAsia="Times New Roman" w:hAnsi="Calibri" w:cs="Calibri"/>
          <w:b/>
          <w:u w:val="single"/>
        </w:rPr>
        <w:t>Individual Landowner Meetings</w:t>
      </w:r>
    </w:p>
    <w:p w14:paraId="02DA8AA1" w14:textId="77777777" w:rsidR="00CB6D2D" w:rsidRPr="0066736F" w:rsidRDefault="00CB6D2D" w:rsidP="000B14C5">
      <w:pPr>
        <w:jc w:val="both"/>
        <w:rPr>
          <w:rFonts w:ascii="Calibri" w:eastAsia="Times New Roman" w:hAnsi="Calibri" w:cs="Calibri"/>
        </w:rPr>
      </w:pPr>
      <w:r w:rsidRPr="0066736F">
        <w:rPr>
          <w:rFonts w:ascii="Calibri" w:eastAsia="Times New Roman" w:hAnsi="Calibri" w:cs="Calibri"/>
        </w:rPr>
        <w:t xml:space="preserve">During the early stages of the project’s design, SDDOT will schedule a meeting with individual landowners having property adjacent to the project.  See the following page for an explanation of the landowner meeting. </w:t>
      </w:r>
    </w:p>
    <w:p w14:paraId="1504ED20" w14:textId="77777777" w:rsidR="00CB6D2D" w:rsidRPr="0066736F" w:rsidRDefault="00CB6D2D" w:rsidP="000B14C5">
      <w:pPr>
        <w:jc w:val="both"/>
        <w:rPr>
          <w:rFonts w:ascii="Calibri" w:eastAsia="Times New Roman" w:hAnsi="Calibri" w:cs="Calibri"/>
        </w:rPr>
      </w:pPr>
    </w:p>
    <w:p w14:paraId="7909A5A9" w14:textId="77777777" w:rsidR="00BF53F4" w:rsidRPr="0066736F" w:rsidRDefault="00CB6D2D" w:rsidP="00BF53F4">
      <w:pPr>
        <w:spacing w:after="120"/>
        <w:jc w:val="both"/>
        <w:rPr>
          <w:rFonts w:ascii="Calibri" w:eastAsia="Times New Roman" w:hAnsi="Calibri" w:cs="Calibri"/>
          <w:b/>
        </w:rPr>
      </w:pPr>
      <w:r w:rsidRPr="0066736F">
        <w:rPr>
          <w:rFonts w:ascii="Calibri" w:eastAsia="Times New Roman" w:hAnsi="Calibri" w:cs="Calibri"/>
          <w:b/>
          <w:u w:val="single"/>
        </w:rPr>
        <w:t>Property Acquisition Offer</w:t>
      </w:r>
    </w:p>
    <w:p w14:paraId="02254EB7" w14:textId="77777777" w:rsidR="00CB6D2D" w:rsidRPr="0066736F" w:rsidRDefault="00CB6D2D" w:rsidP="00BF53F4">
      <w:pPr>
        <w:jc w:val="both"/>
        <w:rPr>
          <w:rFonts w:ascii="Calibri" w:eastAsia="Times New Roman" w:hAnsi="Calibri" w:cs="Calibri"/>
          <w:b/>
        </w:rPr>
      </w:pPr>
      <w:r w:rsidRPr="0066736F">
        <w:rPr>
          <w:rFonts w:ascii="Calibri" w:eastAsia="Times New Roman" w:hAnsi="Calibri" w:cs="Calibri"/>
        </w:rPr>
        <w:t xml:space="preserve">After the project construction plans have been prepared and the right of way limits have been established, you </w:t>
      </w:r>
      <w:r w:rsidR="00537556" w:rsidRPr="0066736F">
        <w:rPr>
          <w:rFonts w:ascii="Calibri" w:eastAsia="Times New Roman" w:hAnsi="Calibri" w:cs="Calibri"/>
        </w:rPr>
        <w:t>may</w:t>
      </w:r>
      <w:r w:rsidRPr="0066736F">
        <w:rPr>
          <w:rFonts w:ascii="Calibri" w:eastAsia="Times New Roman" w:hAnsi="Calibri" w:cs="Calibri"/>
        </w:rPr>
        <w:t xml:space="preserve"> be contacted by an appraiser or negotiations agent to visit with you for that portion of your property that is needed for construction of the project.   Your property will be </w:t>
      </w:r>
      <w:proofErr w:type="gramStart"/>
      <w:r w:rsidRPr="0066736F">
        <w:rPr>
          <w:rFonts w:ascii="Calibri" w:eastAsia="Times New Roman" w:hAnsi="Calibri" w:cs="Calibri"/>
        </w:rPr>
        <w:t>valued</w:t>
      </w:r>
      <w:proofErr w:type="gramEnd"/>
      <w:r w:rsidRPr="0066736F">
        <w:rPr>
          <w:rFonts w:ascii="Calibri" w:eastAsia="Times New Roman" w:hAnsi="Calibri" w:cs="Calibri"/>
        </w:rPr>
        <w:t xml:space="preserve"> and a written offer presented to you by a negotiating agent who will contact you for an appointment to make the written offer.</w:t>
      </w:r>
    </w:p>
    <w:p w14:paraId="6C4981F1" w14:textId="77777777" w:rsidR="00CB6D2D" w:rsidRPr="0066736F" w:rsidRDefault="00CB6D2D" w:rsidP="000B14C5">
      <w:pPr>
        <w:jc w:val="both"/>
        <w:rPr>
          <w:rFonts w:ascii="Calibri" w:eastAsia="Times New Roman" w:hAnsi="Calibri" w:cs="Calibri"/>
        </w:rPr>
      </w:pPr>
    </w:p>
    <w:p w14:paraId="5B0AF4FC" w14:textId="77777777" w:rsidR="002F65DF" w:rsidRPr="0066736F" w:rsidRDefault="00CB6D2D" w:rsidP="00405756">
      <w:pPr>
        <w:spacing w:after="120"/>
        <w:jc w:val="both"/>
        <w:rPr>
          <w:rFonts w:ascii="Calibri" w:eastAsia="Times New Roman" w:hAnsi="Calibri" w:cs="Calibri"/>
          <w:b/>
          <w:u w:val="single"/>
        </w:rPr>
      </w:pPr>
      <w:r w:rsidRPr="0066736F">
        <w:rPr>
          <w:rFonts w:ascii="Calibri" w:eastAsia="Times New Roman" w:hAnsi="Calibri" w:cs="Calibri"/>
          <w:b/>
          <w:u w:val="single"/>
        </w:rPr>
        <w:t>Relocation Assistance Program</w:t>
      </w:r>
    </w:p>
    <w:p w14:paraId="4E6550D2" w14:textId="77777777" w:rsidR="00CB6D2D" w:rsidRPr="0066736F" w:rsidRDefault="00CB6D2D" w:rsidP="000B14C5">
      <w:pPr>
        <w:jc w:val="both"/>
        <w:rPr>
          <w:rFonts w:ascii="Calibri" w:eastAsia="Times New Roman" w:hAnsi="Calibri" w:cs="Calibri"/>
        </w:rPr>
      </w:pPr>
      <w:r w:rsidRPr="0066736F">
        <w:rPr>
          <w:rFonts w:ascii="Calibri" w:eastAsia="Times New Roman" w:hAnsi="Calibri" w:cs="Calibri"/>
        </w:rPr>
        <w:t>This program provides a variety of services and payments to owners and tenants who have personal property affected by the right of way being acquired for the project.</w:t>
      </w:r>
    </w:p>
    <w:p w14:paraId="1FDA69FF" w14:textId="77777777" w:rsidR="00CB6D2D" w:rsidRPr="0066736F" w:rsidRDefault="00CB6D2D" w:rsidP="000B14C5">
      <w:pPr>
        <w:jc w:val="both"/>
        <w:rPr>
          <w:rFonts w:ascii="Calibri" w:eastAsia="Times New Roman" w:hAnsi="Calibri" w:cs="Calibri"/>
        </w:rPr>
      </w:pPr>
    </w:p>
    <w:p w14:paraId="19213015" w14:textId="77777777" w:rsidR="00CB6D2D" w:rsidRPr="0066736F" w:rsidRDefault="00CB6D2D" w:rsidP="000B14C5">
      <w:pPr>
        <w:jc w:val="both"/>
        <w:rPr>
          <w:rFonts w:ascii="Calibri" w:eastAsia="Times New Roman" w:hAnsi="Calibri" w:cs="Calibri"/>
        </w:rPr>
      </w:pPr>
      <w:r w:rsidRPr="0066736F">
        <w:rPr>
          <w:rFonts w:ascii="Calibri" w:eastAsia="Times New Roman" w:hAnsi="Calibri" w:cs="Calibri"/>
        </w:rPr>
        <w:t xml:space="preserve">Relocation payments are in addition to payments made for the real property being acquired.  To preserve your eligibility for payments, do not move property until you have received a written relocation offer or have contacted </w:t>
      </w:r>
      <w:r w:rsidR="00537556" w:rsidRPr="0066736F">
        <w:rPr>
          <w:rFonts w:ascii="Calibri" w:eastAsia="Times New Roman" w:hAnsi="Calibri" w:cs="Calibri"/>
        </w:rPr>
        <w:t xml:space="preserve">John Keyes </w:t>
      </w:r>
      <w:r w:rsidRPr="0066736F">
        <w:rPr>
          <w:rFonts w:ascii="Calibri" w:eastAsia="Times New Roman" w:hAnsi="Calibri" w:cs="Calibri"/>
        </w:rPr>
        <w:t xml:space="preserve">of the SDDOT Right of Way Program in </w:t>
      </w:r>
      <w:r w:rsidR="00537556" w:rsidRPr="0066736F">
        <w:rPr>
          <w:rFonts w:ascii="Calibri" w:eastAsia="Times New Roman" w:hAnsi="Calibri" w:cs="Calibri"/>
        </w:rPr>
        <w:t>Pierre</w:t>
      </w:r>
      <w:r w:rsidRPr="0066736F">
        <w:rPr>
          <w:rFonts w:ascii="Calibri" w:eastAsia="Times New Roman" w:hAnsi="Calibri" w:cs="Calibri"/>
        </w:rPr>
        <w:t>.  His phone number is 605-</w:t>
      </w:r>
      <w:r w:rsidR="00537556" w:rsidRPr="0066736F">
        <w:rPr>
          <w:rFonts w:ascii="Calibri" w:eastAsia="Times New Roman" w:hAnsi="Calibri" w:cs="Calibri"/>
        </w:rPr>
        <w:t>773</w:t>
      </w:r>
      <w:r w:rsidRPr="0066736F">
        <w:rPr>
          <w:rFonts w:ascii="Calibri" w:eastAsia="Times New Roman" w:hAnsi="Calibri" w:cs="Calibri"/>
        </w:rPr>
        <w:t>-</w:t>
      </w:r>
      <w:r w:rsidR="00537556" w:rsidRPr="0066736F">
        <w:rPr>
          <w:rFonts w:ascii="Calibri" w:eastAsia="Times New Roman" w:hAnsi="Calibri" w:cs="Calibri"/>
        </w:rPr>
        <w:t>3746</w:t>
      </w:r>
      <w:r w:rsidRPr="0066736F">
        <w:rPr>
          <w:rFonts w:ascii="Calibri" w:eastAsia="Times New Roman" w:hAnsi="Calibri" w:cs="Calibri"/>
        </w:rPr>
        <w:t>.  Anyone not satisfied with the relocation offer made to them may appeal using the procedures described in the Relocation Brochure.</w:t>
      </w:r>
    </w:p>
    <w:p w14:paraId="293E644E" w14:textId="77777777" w:rsidR="00CB6D2D" w:rsidRPr="0066736F" w:rsidRDefault="00CB6D2D" w:rsidP="000B14C5">
      <w:pPr>
        <w:jc w:val="both"/>
        <w:rPr>
          <w:rFonts w:ascii="Calibri" w:eastAsia="Times New Roman" w:hAnsi="Calibri" w:cs="Calibri"/>
        </w:rPr>
      </w:pPr>
    </w:p>
    <w:p w14:paraId="599AD389" w14:textId="77777777" w:rsidR="00CB6D2D" w:rsidRPr="0066736F" w:rsidRDefault="00CB6D2D" w:rsidP="000B14C5">
      <w:pPr>
        <w:jc w:val="both"/>
        <w:rPr>
          <w:rFonts w:ascii="Calibri" w:eastAsia="Times New Roman" w:hAnsi="Calibri" w:cs="Calibri"/>
        </w:rPr>
      </w:pPr>
      <w:r w:rsidRPr="0066736F">
        <w:rPr>
          <w:rFonts w:ascii="Calibri" w:eastAsia="Times New Roman" w:hAnsi="Calibri" w:cs="Calibri"/>
        </w:rPr>
        <w:t>The landowner may be reimbursed for various fair and reasonable incidental expenses that may be incurred during the transfer of property to the State depending on impacts to personal property and qualifications.</w:t>
      </w:r>
    </w:p>
    <w:p w14:paraId="23B20863" w14:textId="77777777" w:rsidR="00CB6D2D" w:rsidRPr="0066736F" w:rsidRDefault="00CB6D2D" w:rsidP="000B14C5">
      <w:pPr>
        <w:jc w:val="both"/>
        <w:rPr>
          <w:rFonts w:ascii="Calibri" w:eastAsia="Times New Roman" w:hAnsi="Calibri" w:cs="Calibri"/>
        </w:rPr>
      </w:pPr>
    </w:p>
    <w:p w14:paraId="7FF87ABA" w14:textId="77777777" w:rsidR="000B14C5" w:rsidRPr="0066736F" w:rsidRDefault="00CB6D2D" w:rsidP="00405756">
      <w:pPr>
        <w:spacing w:after="120"/>
        <w:jc w:val="both"/>
        <w:rPr>
          <w:rFonts w:ascii="Calibri" w:eastAsia="Times New Roman" w:hAnsi="Calibri" w:cs="Calibri"/>
          <w:b/>
          <w:u w:val="single"/>
        </w:rPr>
      </w:pPr>
      <w:r w:rsidRPr="0066736F">
        <w:rPr>
          <w:rFonts w:ascii="Calibri" w:eastAsia="Times New Roman" w:hAnsi="Calibri" w:cs="Calibri"/>
          <w:b/>
          <w:u w:val="single"/>
        </w:rPr>
        <w:t>Right of Way Information Brochures</w:t>
      </w:r>
    </w:p>
    <w:p w14:paraId="7A893DAF" w14:textId="77777777" w:rsidR="00CB6D2D" w:rsidRPr="0066736F" w:rsidRDefault="00CB6D2D" w:rsidP="000B14C5">
      <w:pPr>
        <w:jc w:val="both"/>
        <w:rPr>
          <w:rFonts w:ascii="Calibri" w:hAnsi="Calibri" w:cs="Calibri"/>
          <w:sz w:val="36"/>
          <w:szCs w:val="36"/>
        </w:rPr>
      </w:pPr>
      <w:r w:rsidRPr="0066736F">
        <w:rPr>
          <w:rFonts w:ascii="Calibri" w:eastAsia="Times New Roman" w:hAnsi="Calibri" w:cs="Calibri"/>
        </w:rPr>
        <w:t xml:space="preserve">Two brochures </w:t>
      </w:r>
      <w:r w:rsidR="005F64F2" w:rsidRPr="0066736F">
        <w:rPr>
          <w:rFonts w:ascii="Calibri" w:eastAsia="Times New Roman" w:hAnsi="Calibri" w:cs="Calibri"/>
        </w:rPr>
        <w:t xml:space="preserve">“Better Roads Brochure” and “Relocation Assistance Brochure” </w:t>
      </w:r>
      <w:r w:rsidRPr="0066736F">
        <w:rPr>
          <w:rFonts w:ascii="Calibri" w:eastAsia="Times New Roman" w:hAnsi="Calibri" w:cs="Calibri"/>
        </w:rPr>
        <w:t xml:space="preserve">have been prepared which explain the SDDOT’s Right of Way process.  They provide information on your rights regarding the acquisition of your property and the benefits available to you </w:t>
      </w:r>
      <w:proofErr w:type="gramStart"/>
      <w:r w:rsidRPr="0066736F">
        <w:rPr>
          <w:rFonts w:ascii="Calibri" w:eastAsia="Times New Roman" w:hAnsi="Calibri" w:cs="Calibri"/>
        </w:rPr>
        <w:t>with regard to</w:t>
      </w:r>
      <w:proofErr w:type="gramEnd"/>
      <w:r w:rsidRPr="0066736F">
        <w:rPr>
          <w:rFonts w:ascii="Calibri" w:eastAsia="Times New Roman" w:hAnsi="Calibri" w:cs="Calibri"/>
        </w:rPr>
        <w:t xml:space="preserve"> the Relocation Assistance Program.  These brochures are available at this meeting on the “Sign-in” table.  Please feel free to take a copy of each with you.</w:t>
      </w:r>
      <w:r w:rsidR="009A0BD3" w:rsidRPr="0066736F">
        <w:rPr>
          <w:rFonts w:ascii="Calibri" w:eastAsia="Times New Roman" w:hAnsi="Calibri" w:cs="Calibri"/>
        </w:rPr>
        <w:t xml:space="preserve"> These brochures are available at the following SDDOT website: </w:t>
      </w:r>
      <w:hyperlink r:id="rId19" w:history="1">
        <w:r w:rsidR="00F84158" w:rsidRPr="0066736F">
          <w:rPr>
            <w:rStyle w:val="Hyperlink"/>
            <w:rFonts w:ascii="Calibri" w:hAnsi="Calibri" w:cs="Calibri"/>
          </w:rPr>
          <w:t>https://dot.sd.gov/inside-sddot/forms-publications/brochures</w:t>
        </w:r>
      </w:hyperlink>
    </w:p>
    <w:p w14:paraId="7E10562F" w14:textId="77777777" w:rsidR="005E60B1" w:rsidRDefault="005E60B1">
      <w:pPr>
        <w:rPr>
          <w:sz w:val="36"/>
          <w:szCs w:val="36"/>
        </w:rPr>
      </w:pPr>
      <w:r>
        <w:rPr>
          <w:sz w:val="36"/>
          <w:szCs w:val="36"/>
        </w:rPr>
        <w:br w:type="page"/>
      </w:r>
    </w:p>
    <w:tbl>
      <w:tblPr>
        <w:tblStyle w:val="TableGrid"/>
        <w:tblW w:w="0" w:type="auto"/>
        <w:tblBorders>
          <w:top w:val="none" w:sz="0" w:space="0" w:color="auto"/>
          <w:left w:val="none" w:sz="0" w:space="0" w:color="auto"/>
          <w:bottom w:val="thickThinMediumGap" w:sz="24" w:space="0" w:color="751113"/>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6736F" w14:paraId="5EC8F0C7" w14:textId="77777777" w:rsidTr="003323B4">
        <w:trPr>
          <w:trHeight w:val="2520"/>
        </w:trPr>
        <w:tc>
          <w:tcPr>
            <w:tcW w:w="5035" w:type="dxa"/>
            <w:vAlign w:val="center"/>
          </w:tcPr>
          <w:p w14:paraId="6A073E7E" w14:textId="77777777" w:rsidR="0066736F" w:rsidRDefault="0066736F" w:rsidP="003323B4">
            <w:pPr>
              <w:pStyle w:val="NormalWeb"/>
              <w:kinsoku w:val="0"/>
              <w:overflowPunct w:val="0"/>
              <w:spacing w:before="240" w:beforeAutospacing="0" w:after="0" w:afterAutospacing="0"/>
              <w:textAlignment w:val="baseline"/>
              <w:rPr>
                <w:rFonts w:ascii="Calibri" w:eastAsiaTheme="minorEastAsia" w:hAnsi="Calibri" w:cs="Calibri"/>
                <w:b/>
                <w:bCs/>
                <w:color w:val="2E6B8D"/>
                <w:kern w:val="24"/>
                <w:sz w:val="40"/>
                <w:szCs w:val="40"/>
              </w:rPr>
            </w:pPr>
            <w:r>
              <w:rPr>
                <w:rFonts w:ascii="Calibri" w:eastAsiaTheme="minorEastAsia" w:hAnsi="Calibri" w:cs="Calibri"/>
                <w:b/>
                <w:bCs/>
                <w:noProof/>
                <w:color w:val="2E6B8D"/>
                <w:kern w:val="24"/>
                <w:sz w:val="40"/>
                <w:szCs w:val="40"/>
              </w:rPr>
              <w:lastRenderedPageBreak/>
              <w:drawing>
                <wp:anchor distT="0" distB="0" distL="114300" distR="114300" simplePos="0" relativeHeight="251732992" behindDoc="1" locked="0" layoutInCell="1" allowOverlap="1" wp14:anchorId="5DC9DAB5" wp14:editId="23D8387C">
                  <wp:simplePos x="0" y="0"/>
                  <wp:positionH relativeFrom="column">
                    <wp:align>left</wp:align>
                  </wp:positionH>
                  <wp:positionV relativeFrom="paragraph">
                    <wp:posOffset>0</wp:posOffset>
                  </wp:positionV>
                  <wp:extent cx="1920240" cy="1371600"/>
                  <wp:effectExtent l="0" t="0" r="3810" b="0"/>
                  <wp:wrapTight wrapText="bothSides">
                    <wp:wrapPolygon edited="0">
                      <wp:start x="0" y="0"/>
                      <wp:lineTo x="0" y="21300"/>
                      <wp:lineTo x="21429" y="21300"/>
                      <wp:lineTo x="2142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0240" cy="1371600"/>
                          </a:xfrm>
                          <a:prstGeom prst="rect">
                            <a:avLst/>
                          </a:prstGeom>
                        </pic:spPr>
                      </pic:pic>
                    </a:graphicData>
                  </a:graphic>
                  <wp14:sizeRelH relativeFrom="margin">
                    <wp14:pctWidth>0</wp14:pctWidth>
                  </wp14:sizeRelH>
                  <wp14:sizeRelV relativeFrom="margin">
                    <wp14:pctHeight>0</wp14:pctHeight>
                  </wp14:sizeRelV>
                </wp:anchor>
              </w:drawing>
            </w:r>
          </w:p>
        </w:tc>
        <w:tc>
          <w:tcPr>
            <w:tcW w:w="5035" w:type="dxa"/>
            <w:vAlign w:val="center"/>
          </w:tcPr>
          <w:p w14:paraId="087DD7B5" w14:textId="11A6FC96" w:rsidR="0066736F" w:rsidRPr="003323B4" w:rsidRDefault="0066736F" w:rsidP="0066736F">
            <w:pPr>
              <w:spacing w:after="120"/>
              <w:jc w:val="center"/>
              <w:rPr>
                <w:rFonts w:cstheme="minorHAnsi"/>
                <w:b/>
                <w:color w:val="2E6B8D"/>
                <w:sz w:val="44"/>
                <w:szCs w:val="44"/>
              </w:rPr>
            </w:pPr>
            <w:r w:rsidRPr="003323B4">
              <w:rPr>
                <w:rFonts w:cstheme="minorHAnsi"/>
                <w:b/>
                <w:color w:val="2E6B8D"/>
                <w:sz w:val="44"/>
                <w:szCs w:val="44"/>
              </w:rPr>
              <w:t>Individual Landowner Meetings</w:t>
            </w:r>
          </w:p>
        </w:tc>
      </w:tr>
    </w:tbl>
    <w:p w14:paraId="20E56870" w14:textId="37D2512A" w:rsidR="005E60B1" w:rsidRPr="0066736F" w:rsidRDefault="005E60B1" w:rsidP="00405756">
      <w:pPr>
        <w:spacing w:before="120"/>
        <w:jc w:val="both"/>
        <w:rPr>
          <w:rFonts w:ascii="Calibri" w:eastAsia="Times New Roman" w:hAnsi="Calibri" w:cs="Calibri"/>
          <w:szCs w:val="20"/>
        </w:rPr>
      </w:pPr>
      <w:r w:rsidRPr="0066736F">
        <w:rPr>
          <w:rFonts w:ascii="Calibri" w:eastAsia="Times New Roman" w:hAnsi="Calibri" w:cs="Calibri"/>
          <w:szCs w:val="20"/>
        </w:rPr>
        <w:t>The</w:t>
      </w:r>
      <w:r w:rsidRPr="0066736F">
        <w:rPr>
          <w:rFonts w:ascii="Calibri" w:eastAsia="Times New Roman" w:hAnsi="Calibri" w:cs="Calibri"/>
          <w:sz w:val="24"/>
          <w:szCs w:val="20"/>
        </w:rPr>
        <w:t xml:space="preserve"> </w:t>
      </w:r>
      <w:r w:rsidRPr="0066736F">
        <w:rPr>
          <w:rFonts w:ascii="Calibri" w:eastAsia="Times New Roman" w:hAnsi="Calibri" w:cs="Calibri"/>
          <w:szCs w:val="20"/>
        </w:rPr>
        <w:t xml:space="preserve">purpose of this meeting is to provide you with an opportunity to comment on various issues pertaining to the design of this highway project as it relates to your property.  </w:t>
      </w:r>
    </w:p>
    <w:p w14:paraId="1BE44930" w14:textId="77777777" w:rsidR="005E60B1" w:rsidRPr="0066736F" w:rsidRDefault="005E60B1" w:rsidP="00E700E8">
      <w:pPr>
        <w:jc w:val="both"/>
        <w:rPr>
          <w:rFonts w:ascii="Calibri" w:eastAsia="Times New Roman" w:hAnsi="Calibri" w:cs="Calibri"/>
          <w:szCs w:val="20"/>
        </w:rPr>
      </w:pPr>
    </w:p>
    <w:p w14:paraId="1FD86844" w14:textId="77777777" w:rsidR="005E60B1" w:rsidRPr="0066736F" w:rsidRDefault="005E60B1" w:rsidP="00E700E8">
      <w:pPr>
        <w:jc w:val="both"/>
        <w:rPr>
          <w:rFonts w:ascii="Calibri" w:eastAsia="Times New Roman" w:hAnsi="Calibri" w:cs="Calibri"/>
          <w:szCs w:val="20"/>
        </w:rPr>
      </w:pPr>
      <w:r w:rsidRPr="0066736F">
        <w:rPr>
          <w:rFonts w:ascii="Calibri" w:eastAsia="Times New Roman" w:hAnsi="Calibri" w:cs="Calibri"/>
          <w:szCs w:val="20"/>
        </w:rPr>
        <w:t>The following topics will be discussed at the meetings.  Please note that not all topics will apply to every property owner.</w:t>
      </w:r>
    </w:p>
    <w:p w14:paraId="4C24CA86" w14:textId="77777777" w:rsidR="005E60B1" w:rsidRPr="0066736F" w:rsidRDefault="005E60B1" w:rsidP="00E700E8">
      <w:pPr>
        <w:jc w:val="both"/>
        <w:rPr>
          <w:rFonts w:ascii="Calibri" w:eastAsia="Times New Roman" w:hAnsi="Calibri" w:cs="Calibri"/>
          <w:szCs w:val="20"/>
        </w:rPr>
      </w:pPr>
    </w:p>
    <w:p w14:paraId="3A7A5E02" w14:textId="77777777" w:rsidR="005E60B1" w:rsidRPr="0066736F" w:rsidRDefault="005E60B1" w:rsidP="00BF53F4">
      <w:pPr>
        <w:numPr>
          <w:ilvl w:val="0"/>
          <w:numId w:val="12"/>
        </w:numPr>
        <w:spacing w:after="180"/>
        <w:jc w:val="both"/>
        <w:rPr>
          <w:rFonts w:ascii="Calibri" w:eastAsia="Times New Roman" w:hAnsi="Calibri" w:cs="Calibri"/>
          <w:szCs w:val="20"/>
        </w:rPr>
      </w:pPr>
      <w:r w:rsidRPr="0066736F">
        <w:rPr>
          <w:rFonts w:ascii="Calibri" w:eastAsia="Times New Roman" w:hAnsi="Calibri" w:cs="Calibri"/>
          <w:szCs w:val="20"/>
        </w:rPr>
        <w:t>Permanent purchase and/or temporary use of your property.</w:t>
      </w:r>
    </w:p>
    <w:p w14:paraId="037538B7" w14:textId="77777777" w:rsidR="005E60B1" w:rsidRPr="0066736F" w:rsidRDefault="005E60B1" w:rsidP="00BF53F4">
      <w:pPr>
        <w:numPr>
          <w:ilvl w:val="0"/>
          <w:numId w:val="12"/>
        </w:numPr>
        <w:spacing w:after="180"/>
        <w:jc w:val="both"/>
        <w:rPr>
          <w:rFonts w:ascii="Calibri" w:eastAsia="Times New Roman" w:hAnsi="Calibri" w:cs="Calibri"/>
          <w:szCs w:val="20"/>
        </w:rPr>
      </w:pPr>
      <w:r w:rsidRPr="0066736F">
        <w:rPr>
          <w:rFonts w:ascii="Calibri" w:eastAsia="Times New Roman" w:hAnsi="Calibri" w:cs="Calibri"/>
          <w:szCs w:val="20"/>
        </w:rPr>
        <w:t>Locations and widths of entrances to your property: The standard South Dakota Department of Transportation (SDDOT) entrance-width for rural highways is 24 feet.  Note:  In general, existing entrance widths along rural State Highways are 24 feet or smaller.  A maximum width of 40 feet is allowed at locations where it is deemed appropriate and necessary.  Entrances in urban areas can vary from 16 feet to 40 feet.</w:t>
      </w:r>
    </w:p>
    <w:p w14:paraId="430D6A9E" w14:textId="77777777" w:rsidR="005E60B1" w:rsidRPr="0066736F" w:rsidRDefault="005E60B1" w:rsidP="00405756">
      <w:pPr>
        <w:spacing w:after="180"/>
        <w:ind w:left="360"/>
        <w:jc w:val="both"/>
        <w:rPr>
          <w:rFonts w:ascii="Calibri" w:eastAsia="Times New Roman" w:hAnsi="Calibri" w:cs="Calibri"/>
          <w:szCs w:val="20"/>
        </w:rPr>
      </w:pPr>
      <w:r w:rsidRPr="0066736F">
        <w:rPr>
          <w:rFonts w:ascii="Calibri" w:eastAsia="Times New Roman" w:hAnsi="Calibri" w:cs="Calibri"/>
          <w:szCs w:val="20"/>
        </w:rPr>
        <w:t xml:space="preserve">The goal of the SDDOT is to provide property owners located adjacent to the project with the access they need, and at the same time, enhance highway safety and reduce project costs.  In some instances, the SDDOT may seek to combine duplicate entrances.  For example, if your property has two or three entrances to the same property that are located close to each other, we </w:t>
      </w:r>
      <w:proofErr w:type="gramStart"/>
      <w:r w:rsidRPr="0066736F">
        <w:rPr>
          <w:rFonts w:ascii="Calibri" w:eastAsia="Times New Roman" w:hAnsi="Calibri" w:cs="Calibri"/>
          <w:szCs w:val="20"/>
        </w:rPr>
        <w:t>would</w:t>
      </w:r>
      <w:proofErr w:type="gramEnd"/>
      <w:r w:rsidRPr="0066736F">
        <w:rPr>
          <w:rFonts w:ascii="Calibri" w:eastAsia="Times New Roman" w:hAnsi="Calibri" w:cs="Calibri"/>
          <w:szCs w:val="20"/>
        </w:rPr>
        <w:t xml:space="preserve"> ask you to assess your current entrance needs and consider one entrance location that will meet those needs. </w:t>
      </w:r>
    </w:p>
    <w:p w14:paraId="74C01AB1" w14:textId="77777777" w:rsidR="005E60B1" w:rsidRPr="0066736F" w:rsidRDefault="005E60B1" w:rsidP="00BF53F4">
      <w:pPr>
        <w:numPr>
          <w:ilvl w:val="0"/>
          <w:numId w:val="13"/>
        </w:numPr>
        <w:spacing w:after="180"/>
        <w:jc w:val="both"/>
        <w:rPr>
          <w:rFonts w:ascii="Calibri" w:eastAsia="Times New Roman" w:hAnsi="Calibri" w:cs="Calibri"/>
          <w:szCs w:val="20"/>
        </w:rPr>
      </w:pPr>
      <w:r w:rsidRPr="0066736F">
        <w:rPr>
          <w:rFonts w:ascii="Calibri" w:eastAsia="Times New Roman" w:hAnsi="Calibri" w:cs="Calibri"/>
          <w:szCs w:val="20"/>
        </w:rPr>
        <w:t xml:space="preserve">Permanent fencing adjacent to the highway:  SDDOT’s fencing policy allows for the replacement of all disturbed fence with like-kind fence.  </w:t>
      </w:r>
    </w:p>
    <w:p w14:paraId="08CCFCB4" w14:textId="77777777" w:rsidR="005E60B1" w:rsidRPr="0066736F" w:rsidRDefault="005E60B1" w:rsidP="00405756">
      <w:pPr>
        <w:spacing w:after="180"/>
        <w:ind w:left="360"/>
        <w:jc w:val="both"/>
        <w:rPr>
          <w:rFonts w:ascii="Calibri" w:eastAsia="Times New Roman" w:hAnsi="Calibri" w:cs="Calibri"/>
          <w:szCs w:val="20"/>
        </w:rPr>
      </w:pPr>
      <w:r w:rsidRPr="0066736F">
        <w:rPr>
          <w:rFonts w:ascii="Calibri" w:eastAsia="Times New Roman" w:hAnsi="Calibri" w:cs="Calibri"/>
          <w:szCs w:val="20"/>
        </w:rPr>
        <w:t xml:space="preserve">Two fence types are typically installed: </w:t>
      </w:r>
      <w:r w:rsidRPr="0066736F">
        <w:rPr>
          <w:rFonts w:ascii="Calibri" w:eastAsia="Times New Roman" w:hAnsi="Calibri" w:cs="Calibri"/>
          <w:b/>
          <w:color w:val="000000"/>
          <w:szCs w:val="20"/>
        </w:rPr>
        <w:t>Type 2:</w:t>
      </w:r>
      <w:r w:rsidRPr="0066736F">
        <w:rPr>
          <w:rFonts w:ascii="Calibri" w:eastAsia="Times New Roman" w:hAnsi="Calibri" w:cs="Calibri"/>
          <w:szCs w:val="20"/>
        </w:rPr>
        <w:t xml:space="preserve"> 4-strand barbed wire with 8-inch wire spacing, and </w:t>
      </w:r>
      <w:r w:rsidRPr="0066736F">
        <w:rPr>
          <w:rFonts w:ascii="Calibri" w:eastAsia="Times New Roman" w:hAnsi="Calibri" w:cs="Calibri"/>
          <w:b/>
          <w:color w:val="000000"/>
          <w:szCs w:val="20"/>
        </w:rPr>
        <w:t>Type 6:</w:t>
      </w:r>
      <w:r w:rsidRPr="0066736F">
        <w:rPr>
          <w:rFonts w:ascii="Calibri" w:eastAsia="Times New Roman" w:hAnsi="Calibri" w:cs="Calibri"/>
          <w:szCs w:val="20"/>
        </w:rPr>
        <w:t xml:space="preserve"> 32-inch woven wire with 1 strand of barbed wire on the bottom and 2 strands of barbed wire on the top.  Page 12 of the “Better Roads Brochure” contains added discussion of your permanent fencing options.  This brochure will be available at the meeting.  </w:t>
      </w:r>
    </w:p>
    <w:p w14:paraId="3B07375E" w14:textId="77777777" w:rsidR="005E60B1" w:rsidRPr="0066736F" w:rsidRDefault="005E60B1" w:rsidP="00BF53F4">
      <w:pPr>
        <w:numPr>
          <w:ilvl w:val="0"/>
          <w:numId w:val="14"/>
        </w:numPr>
        <w:spacing w:after="180"/>
        <w:jc w:val="both"/>
        <w:rPr>
          <w:rFonts w:ascii="Calibri" w:eastAsia="Times New Roman" w:hAnsi="Calibri" w:cs="Calibri"/>
          <w:szCs w:val="20"/>
        </w:rPr>
      </w:pPr>
      <w:r w:rsidRPr="0066736F">
        <w:rPr>
          <w:rFonts w:ascii="Calibri" w:eastAsia="Times New Roman" w:hAnsi="Calibri" w:cs="Calibri"/>
          <w:szCs w:val="20"/>
        </w:rPr>
        <w:t>Temporary fencing adjacent to the highway:</w:t>
      </w:r>
      <w:r w:rsidRPr="0066736F">
        <w:rPr>
          <w:rFonts w:ascii="Calibri" w:eastAsia="Times New Roman" w:hAnsi="Calibri" w:cs="Calibri"/>
          <w:b/>
          <w:szCs w:val="20"/>
        </w:rPr>
        <w:t xml:space="preserve">  </w:t>
      </w:r>
      <w:r w:rsidRPr="0066736F">
        <w:rPr>
          <w:rFonts w:ascii="Calibri" w:eastAsia="Times New Roman" w:hAnsi="Calibri" w:cs="Calibri"/>
          <w:szCs w:val="20"/>
        </w:rPr>
        <w:t>Do you anticipate having livestock in pastures located adjacent to the proposed project during highway construction activities?</w:t>
      </w:r>
    </w:p>
    <w:p w14:paraId="1EE3F0E9" w14:textId="77777777" w:rsidR="005E60B1" w:rsidRPr="0066736F" w:rsidRDefault="005E60B1" w:rsidP="00BF53F4">
      <w:pPr>
        <w:numPr>
          <w:ilvl w:val="0"/>
          <w:numId w:val="14"/>
        </w:numPr>
        <w:spacing w:after="180"/>
        <w:jc w:val="both"/>
        <w:rPr>
          <w:rFonts w:ascii="Calibri" w:eastAsia="Times New Roman" w:hAnsi="Calibri" w:cs="Calibri"/>
          <w:szCs w:val="20"/>
        </w:rPr>
      </w:pPr>
      <w:r w:rsidRPr="0066736F">
        <w:rPr>
          <w:rFonts w:ascii="Calibri" w:eastAsia="Times New Roman" w:hAnsi="Calibri" w:cs="Calibri"/>
          <w:szCs w:val="20"/>
        </w:rPr>
        <w:t xml:space="preserve">Are you aware of any waterlines, </w:t>
      </w:r>
      <w:proofErr w:type="spellStart"/>
      <w:r w:rsidRPr="0066736F">
        <w:rPr>
          <w:rFonts w:ascii="Calibri" w:eastAsia="Times New Roman" w:hAnsi="Calibri" w:cs="Calibri"/>
          <w:szCs w:val="20"/>
        </w:rPr>
        <w:t>drainfields</w:t>
      </w:r>
      <w:proofErr w:type="spellEnd"/>
      <w:r w:rsidRPr="0066736F">
        <w:rPr>
          <w:rFonts w:ascii="Calibri" w:eastAsia="Times New Roman" w:hAnsi="Calibri" w:cs="Calibri"/>
          <w:szCs w:val="20"/>
        </w:rPr>
        <w:t>, septic tanks, underground storage tanks, underground power lines, etc. that are located adjacent to the project and may be impacted by construction activities?</w:t>
      </w:r>
    </w:p>
    <w:p w14:paraId="299DD35E" w14:textId="77777777" w:rsidR="005E60B1" w:rsidRPr="0066736F" w:rsidRDefault="005E60B1" w:rsidP="00BF53F4">
      <w:pPr>
        <w:numPr>
          <w:ilvl w:val="0"/>
          <w:numId w:val="14"/>
        </w:numPr>
        <w:spacing w:after="180"/>
        <w:jc w:val="both"/>
        <w:rPr>
          <w:rFonts w:ascii="Calibri" w:eastAsia="Times New Roman" w:hAnsi="Calibri" w:cs="Calibri"/>
          <w:szCs w:val="20"/>
        </w:rPr>
      </w:pPr>
      <w:r w:rsidRPr="0066736F">
        <w:rPr>
          <w:rFonts w:ascii="Calibri" w:eastAsia="Times New Roman" w:hAnsi="Calibri" w:cs="Calibri"/>
          <w:szCs w:val="20"/>
        </w:rPr>
        <w:t xml:space="preserve">Are there any highway-related drainage or flooding problems located along your property or elsewhere along this section of highway? </w:t>
      </w:r>
    </w:p>
    <w:p w14:paraId="26C283E2" w14:textId="77777777" w:rsidR="005E60B1" w:rsidRPr="0066736F" w:rsidRDefault="005E60B1" w:rsidP="00BF53F4">
      <w:pPr>
        <w:numPr>
          <w:ilvl w:val="0"/>
          <w:numId w:val="14"/>
        </w:numPr>
        <w:spacing w:after="180"/>
        <w:jc w:val="both"/>
        <w:rPr>
          <w:rFonts w:ascii="Calibri" w:eastAsia="Times New Roman" w:hAnsi="Calibri" w:cs="Calibri"/>
          <w:color w:val="000000"/>
          <w:szCs w:val="20"/>
        </w:rPr>
      </w:pPr>
      <w:r w:rsidRPr="0066736F">
        <w:rPr>
          <w:rFonts w:ascii="Calibri" w:eastAsia="Times New Roman" w:hAnsi="Calibri" w:cs="Calibri"/>
          <w:szCs w:val="20"/>
        </w:rPr>
        <w:t>Possible sites for gravel and additional fill material</w:t>
      </w:r>
      <w:r w:rsidRPr="0066736F">
        <w:rPr>
          <w:rFonts w:ascii="Calibri" w:eastAsia="Times New Roman" w:hAnsi="Calibri" w:cs="Calibri"/>
          <w:color w:val="000000"/>
          <w:szCs w:val="20"/>
        </w:rPr>
        <w:t>:  Are you aware of potential material available for construction that might be located adjacent to the highway?</w:t>
      </w:r>
    </w:p>
    <w:p w14:paraId="0F4A3A90" w14:textId="77777777" w:rsidR="005E60B1" w:rsidRPr="0066736F" w:rsidRDefault="005E60B1" w:rsidP="00BF53F4">
      <w:pPr>
        <w:numPr>
          <w:ilvl w:val="0"/>
          <w:numId w:val="14"/>
        </w:numPr>
        <w:spacing w:after="180"/>
        <w:jc w:val="both"/>
        <w:rPr>
          <w:rFonts w:ascii="Calibri" w:eastAsia="Times New Roman" w:hAnsi="Calibri" w:cs="Calibri"/>
          <w:szCs w:val="20"/>
        </w:rPr>
      </w:pPr>
      <w:r w:rsidRPr="0066736F">
        <w:rPr>
          <w:rFonts w:ascii="Calibri" w:eastAsia="Times New Roman" w:hAnsi="Calibri" w:cs="Calibri"/>
          <w:szCs w:val="20"/>
        </w:rPr>
        <w:t>Temporary access during construction activities.</w:t>
      </w:r>
    </w:p>
    <w:p w14:paraId="2DB56867" w14:textId="77777777" w:rsidR="005E60B1" w:rsidRPr="00900192" w:rsidRDefault="005E60B1" w:rsidP="00E700E8">
      <w:pPr>
        <w:jc w:val="both"/>
        <w:rPr>
          <w:rFonts w:ascii="Arial" w:hAnsi="Arial" w:cs="Arial"/>
          <w:sz w:val="24"/>
          <w:szCs w:val="24"/>
        </w:rPr>
      </w:pPr>
      <w:r w:rsidRPr="0066736F">
        <w:rPr>
          <w:rFonts w:ascii="Calibri" w:eastAsia="Times New Roman" w:hAnsi="Calibri" w:cs="Calibri"/>
          <w:szCs w:val="20"/>
        </w:rPr>
        <w:t>Please review your property and be prepared to discuss the above issues, as well as any other issues that you feel are unique to your property.  No</w:t>
      </w:r>
      <w:r w:rsidRPr="0066736F">
        <w:rPr>
          <w:rFonts w:ascii="Calibri" w:eastAsia="Times New Roman" w:hAnsi="Calibri" w:cs="Calibri"/>
          <w:b/>
          <w:szCs w:val="20"/>
        </w:rPr>
        <w:t xml:space="preserve"> </w:t>
      </w:r>
      <w:r w:rsidRPr="0066736F">
        <w:rPr>
          <w:rFonts w:ascii="Calibri" w:eastAsia="Times New Roman" w:hAnsi="Calibri" w:cs="Calibri"/>
          <w:szCs w:val="20"/>
        </w:rPr>
        <w:t>offers to acquire property will be made at these meetings since revisions to the plans may occur from your input.</w:t>
      </w:r>
      <w:r w:rsidRPr="00900192">
        <w:rPr>
          <w:rFonts w:ascii="Arial" w:hAnsi="Arial" w:cs="Arial"/>
          <w:sz w:val="24"/>
          <w:szCs w:val="24"/>
        </w:rPr>
        <w:br w:type="page"/>
      </w:r>
    </w:p>
    <w:tbl>
      <w:tblPr>
        <w:tblStyle w:val="TableGrid"/>
        <w:tblW w:w="0" w:type="auto"/>
        <w:tblBorders>
          <w:top w:val="none" w:sz="0" w:space="0" w:color="auto"/>
          <w:left w:val="none" w:sz="0" w:space="0" w:color="auto"/>
          <w:bottom w:val="thickThinMediumGap" w:sz="24" w:space="0" w:color="751113"/>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6736F" w14:paraId="167354C3" w14:textId="77777777" w:rsidTr="003323B4">
        <w:trPr>
          <w:trHeight w:val="2520"/>
        </w:trPr>
        <w:tc>
          <w:tcPr>
            <w:tcW w:w="5035" w:type="dxa"/>
            <w:vAlign w:val="center"/>
          </w:tcPr>
          <w:p w14:paraId="33A522D6" w14:textId="77777777" w:rsidR="0066736F" w:rsidRDefault="0066736F" w:rsidP="003323B4">
            <w:pPr>
              <w:pStyle w:val="NormalWeb"/>
              <w:kinsoku w:val="0"/>
              <w:overflowPunct w:val="0"/>
              <w:spacing w:before="240" w:beforeAutospacing="0" w:after="0" w:afterAutospacing="0"/>
              <w:textAlignment w:val="baseline"/>
              <w:rPr>
                <w:rFonts w:ascii="Calibri" w:eastAsiaTheme="minorEastAsia" w:hAnsi="Calibri" w:cs="Calibri"/>
                <w:b/>
                <w:bCs/>
                <w:color w:val="2E6B8D"/>
                <w:kern w:val="24"/>
                <w:sz w:val="40"/>
                <w:szCs w:val="40"/>
              </w:rPr>
            </w:pPr>
            <w:r>
              <w:rPr>
                <w:rFonts w:ascii="Calibri" w:eastAsiaTheme="minorEastAsia" w:hAnsi="Calibri" w:cs="Calibri"/>
                <w:b/>
                <w:bCs/>
                <w:noProof/>
                <w:color w:val="2E6B8D"/>
                <w:kern w:val="24"/>
                <w:sz w:val="40"/>
                <w:szCs w:val="40"/>
              </w:rPr>
              <w:lastRenderedPageBreak/>
              <w:drawing>
                <wp:anchor distT="0" distB="0" distL="114300" distR="114300" simplePos="0" relativeHeight="251735040" behindDoc="1" locked="0" layoutInCell="1" allowOverlap="1" wp14:anchorId="61876E84" wp14:editId="23A7A834">
                  <wp:simplePos x="0" y="0"/>
                  <wp:positionH relativeFrom="column">
                    <wp:align>left</wp:align>
                  </wp:positionH>
                  <wp:positionV relativeFrom="paragraph">
                    <wp:posOffset>0</wp:posOffset>
                  </wp:positionV>
                  <wp:extent cx="1920240" cy="1371600"/>
                  <wp:effectExtent l="0" t="0" r="3810" b="0"/>
                  <wp:wrapTight wrapText="bothSides">
                    <wp:wrapPolygon edited="0">
                      <wp:start x="0" y="0"/>
                      <wp:lineTo x="0" y="21300"/>
                      <wp:lineTo x="21429" y="21300"/>
                      <wp:lineTo x="2142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0240" cy="1371600"/>
                          </a:xfrm>
                          <a:prstGeom prst="rect">
                            <a:avLst/>
                          </a:prstGeom>
                        </pic:spPr>
                      </pic:pic>
                    </a:graphicData>
                  </a:graphic>
                  <wp14:sizeRelH relativeFrom="margin">
                    <wp14:pctWidth>0</wp14:pctWidth>
                  </wp14:sizeRelH>
                  <wp14:sizeRelV relativeFrom="margin">
                    <wp14:pctHeight>0</wp14:pctHeight>
                  </wp14:sizeRelV>
                </wp:anchor>
              </w:drawing>
            </w:r>
          </w:p>
        </w:tc>
        <w:tc>
          <w:tcPr>
            <w:tcW w:w="5035" w:type="dxa"/>
            <w:vAlign w:val="center"/>
          </w:tcPr>
          <w:p w14:paraId="77A8813F" w14:textId="25222D17" w:rsidR="0066736F" w:rsidRPr="003323B4" w:rsidRDefault="0066736F" w:rsidP="0066736F">
            <w:pPr>
              <w:spacing w:after="120"/>
              <w:jc w:val="center"/>
              <w:rPr>
                <w:rFonts w:cstheme="minorHAnsi"/>
                <w:b/>
                <w:color w:val="2E6B8D"/>
                <w:sz w:val="44"/>
                <w:szCs w:val="44"/>
              </w:rPr>
            </w:pPr>
            <w:r w:rsidRPr="003323B4">
              <w:rPr>
                <w:rFonts w:cstheme="minorHAnsi"/>
                <w:b/>
                <w:color w:val="2E6B8D"/>
                <w:sz w:val="44"/>
                <w:szCs w:val="44"/>
              </w:rPr>
              <w:t>Encroachments in ROW</w:t>
            </w:r>
          </w:p>
        </w:tc>
      </w:tr>
    </w:tbl>
    <w:p w14:paraId="0BDAD729" w14:textId="002F5A3A" w:rsidR="00CB6D2D" w:rsidRPr="0066736F" w:rsidRDefault="00CB6D2D" w:rsidP="00BF53F4">
      <w:pPr>
        <w:kinsoku w:val="0"/>
        <w:overflowPunct w:val="0"/>
        <w:spacing w:before="120"/>
        <w:jc w:val="both"/>
        <w:textAlignment w:val="baseline"/>
        <w:rPr>
          <w:rFonts w:cstheme="minorHAnsi"/>
        </w:rPr>
      </w:pPr>
      <w:r w:rsidRPr="0066736F">
        <w:rPr>
          <w:rFonts w:cstheme="minorHAnsi"/>
        </w:rPr>
        <w:t>Federal Regulations (CFR 23.1) require that the State Highway Department (SDDOT)</w:t>
      </w:r>
      <w:r w:rsidR="00405756" w:rsidRPr="0066736F">
        <w:rPr>
          <w:rFonts w:cstheme="minorHAnsi"/>
        </w:rPr>
        <w:t xml:space="preserve"> </w:t>
      </w:r>
      <w:r w:rsidR="00BF53F4" w:rsidRPr="0066736F">
        <w:rPr>
          <w:rFonts w:cstheme="minorHAnsi"/>
        </w:rPr>
        <w:t>wi</w:t>
      </w:r>
      <w:r w:rsidRPr="0066736F">
        <w:rPr>
          <w:rFonts w:cstheme="minorHAnsi"/>
        </w:rPr>
        <w:t>ll be responsible for preserving such ROW free of all public and private installation, facilities, and encroachments.</w:t>
      </w:r>
    </w:p>
    <w:p w14:paraId="657CE415" w14:textId="77777777" w:rsidR="00CB6D2D" w:rsidRPr="0066736F" w:rsidRDefault="00CB6D2D" w:rsidP="00BF53F4">
      <w:pPr>
        <w:jc w:val="both"/>
        <w:rPr>
          <w:rFonts w:cstheme="minorHAnsi"/>
        </w:rPr>
      </w:pPr>
    </w:p>
    <w:p w14:paraId="0346EF92" w14:textId="77777777" w:rsidR="00CB6D2D" w:rsidRPr="0066736F" w:rsidRDefault="00CB6D2D" w:rsidP="00BF53F4">
      <w:pPr>
        <w:jc w:val="both"/>
        <w:rPr>
          <w:rFonts w:cstheme="minorHAnsi"/>
        </w:rPr>
      </w:pPr>
      <w:r w:rsidRPr="0066736F">
        <w:rPr>
          <w:rFonts w:cstheme="minorHAnsi"/>
        </w:rPr>
        <w:t>No improvements shall be allowed to remain in the ROW unless they are deemed in the best interest of the pubic and will not impair the highway or interfere with the free and safe flow of traffic.</w:t>
      </w:r>
    </w:p>
    <w:p w14:paraId="536163C4" w14:textId="77777777" w:rsidR="00CB6D2D" w:rsidRPr="0066736F" w:rsidRDefault="00CB6D2D" w:rsidP="00BF53F4">
      <w:pPr>
        <w:jc w:val="both"/>
        <w:rPr>
          <w:rFonts w:cstheme="minorHAnsi"/>
        </w:rPr>
      </w:pPr>
    </w:p>
    <w:p w14:paraId="5A3D4B18" w14:textId="77777777" w:rsidR="00CB6D2D" w:rsidRPr="0066736F" w:rsidRDefault="00CB6D2D" w:rsidP="00BF53F4">
      <w:pPr>
        <w:jc w:val="both"/>
        <w:rPr>
          <w:rFonts w:cstheme="minorHAnsi"/>
        </w:rPr>
      </w:pPr>
      <w:r w:rsidRPr="0066736F">
        <w:rPr>
          <w:rFonts w:cstheme="minorHAnsi"/>
        </w:rPr>
        <w:t>Encroachments are any private property or improvement in the public ROW that is not approved by permit such as:</w:t>
      </w:r>
    </w:p>
    <w:p w14:paraId="7C76AFFB" w14:textId="77777777" w:rsidR="00CB6D2D" w:rsidRPr="0066736F" w:rsidRDefault="00CB6D2D" w:rsidP="00BF53F4">
      <w:pPr>
        <w:jc w:val="both"/>
        <w:rPr>
          <w:rFonts w:cstheme="minorHAnsi"/>
        </w:rPr>
      </w:pPr>
    </w:p>
    <w:p w14:paraId="704A2F56" w14:textId="77777777" w:rsidR="00CB6D2D" w:rsidRPr="0066736F" w:rsidRDefault="00CB6D2D" w:rsidP="00BF53F4">
      <w:pPr>
        <w:pStyle w:val="ListParagraph"/>
        <w:numPr>
          <w:ilvl w:val="0"/>
          <w:numId w:val="15"/>
        </w:numPr>
        <w:ind w:left="360"/>
        <w:jc w:val="both"/>
        <w:rPr>
          <w:rFonts w:asciiTheme="minorHAnsi" w:hAnsiTheme="minorHAnsi" w:cstheme="minorHAnsi"/>
          <w:sz w:val="22"/>
          <w:szCs w:val="22"/>
        </w:rPr>
      </w:pPr>
      <w:r w:rsidRPr="0066736F">
        <w:rPr>
          <w:rFonts w:asciiTheme="minorHAnsi" w:hAnsiTheme="minorHAnsi" w:cstheme="minorHAnsi"/>
          <w:sz w:val="22"/>
          <w:szCs w:val="22"/>
        </w:rPr>
        <w:t>Landscaping Items</w:t>
      </w:r>
    </w:p>
    <w:p w14:paraId="6906D985" w14:textId="77777777" w:rsidR="00CB6D2D" w:rsidRPr="0066736F" w:rsidRDefault="00CB6D2D" w:rsidP="00BF53F4">
      <w:pPr>
        <w:pStyle w:val="ListParagraph"/>
        <w:numPr>
          <w:ilvl w:val="0"/>
          <w:numId w:val="15"/>
        </w:numPr>
        <w:ind w:left="360"/>
        <w:jc w:val="both"/>
        <w:rPr>
          <w:rFonts w:asciiTheme="minorHAnsi" w:hAnsiTheme="minorHAnsi" w:cstheme="minorHAnsi"/>
          <w:sz w:val="22"/>
          <w:szCs w:val="22"/>
        </w:rPr>
      </w:pPr>
      <w:r w:rsidRPr="0066736F">
        <w:rPr>
          <w:rFonts w:asciiTheme="minorHAnsi" w:hAnsiTheme="minorHAnsi" w:cstheme="minorHAnsi"/>
          <w:sz w:val="22"/>
          <w:szCs w:val="22"/>
        </w:rPr>
        <w:t>Fence</w:t>
      </w:r>
    </w:p>
    <w:p w14:paraId="46D3B715" w14:textId="77777777" w:rsidR="00CB6D2D" w:rsidRPr="0066736F" w:rsidRDefault="00CB6D2D" w:rsidP="00BF53F4">
      <w:pPr>
        <w:pStyle w:val="ListParagraph"/>
        <w:numPr>
          <w:ilvl w:val="0"/>
          <w:numId w:val="15"/>
        </w:numPr>
        <w:ind w:left="360"/>
        <w:jc w:val="both"/>
        <w:rPr>
          <w:rFonts w:asciiTheme="minorHAnsi" w:hAnsiTheme="minorHAnsi" w:cstheme="minorHAnsi"/>
          <w:sz w:val="22"/>
          <w:szCs w:val="22"/>
        </w:rPr>
      </w:pPr>
      <w:r w:rsidRPr="0066736F">
        <w:rPr>
          <w:rFonts w:asciiTheme="minorHAnsi" w:hAnsiTheme="minorHAnsi" w:cstheme="minorHAnsi"/>
          <w:sz w:val="22"/>
          <w:szCs w:val="22"/>
        </w:rPr>
        <w:t>Signs</w:t>
      </w:r>
    </w:p>
    <w:p w14:paraId="43236C75" w14:textId="77777777" w:rsidR="00CB6D2D" w:rsidRPr="0066736F" w:rsidRDefault="00CB6D2D" w:rsidP="00BF53F4">
      <w:pPr>
        <w:pStyle w:val="ListParagraph"/>
        <w:numPr>
          <w:ilvl w:val="0"/>
          <w:numId w:val="15"/>
        </w:numPr>
        <w:ind w:left="360"/>
        <w:jc w:val="both"/>
        <w:rPr>
          <w:rFonts w:asciiTheme="minorHAnsi" w:hAnsiTheme="minorHAnsi" w:cstheme="minorHAnsi"/>
          <w:sz w:val="22"/>
          <w:szCs w:val="22"/>
        </w:rPr>
      </w:pPr>
      <w:r w:rsidRPr="0066736F">
        <w:rPr>
          <w:rFonts w:asciiTheme="minorHAnsi" w:hAnsiTheme="minorHAnsi" w:cstheme="minorHAnsi"/>
          <w:sz w:val="22"/>
          <w:szCs w:val="22"/>
        </w:rPr>
        <w:t>Buildings</w:t>
      </w:r>
    </w:p>
    <w:p w14:paraId="41049773" w14:textId="77777777" w:rsidR="00CB6D2D" w:rsidRPr="0066736F" w:rsidRDefault="00CB6D2D" w:rsidP="00BF53F4">
      <w:pPr>
        <w:pStyle w:val="ListParagraph"/>
        <w:numPr>
          <w:ilvl w:val="0"/>
          <w:numId w:val="15"/>
        </w:numPr>
        <w:ind w:left="360"/>
        <w:jc w:val="both"/>
        <w:rPr>
          <w:rFonts w:asciiTheme="minorHAnsi" w:hAnsiTheme="minorHAnsi" w:cstheme="minorHAnsi"/>
          <w:sz w:val="22"/>
          <w:szCs w:val="22"/>
        </w:rPr>
      </w:pPr>
      <w:r w:rsidRPr="0066736F">
        <w:rPr>
          <w:rFonts w:asciiTheme="minorHAnsi" w:hAnsiTheme="minorHAnsi" w:cstheme="minorHAnsi"/>
          <w:sz w:val="22"/>
          <w:szCs w:val="22"/>
        </w:rPr>
        <w:t>Etc.</w:t>
      </w:r>
    </w:p>
    <w:p w14:paraId="6832F389" w14:textId="77777777" w:rsidR="00CB6D2D" w:rsidRPr="0066736F" w:rsidRDefault="00CB6D2D" w:rsidP="00BF53F4">
      <w:pPr>
        <w:jc w:val="both"/>
        <w:rPr>
          <w:rFonts w:cstheme="minorHAnsi"/>
        </w:rPr>
      </w:pPr>
    </w:p>
    <w:p w14:paraId="05B5CA08" w14:textId="77777777" w:rsidR="00CB6D2D" w:rsidRPr="0066736F" w:rsidRDefault="00CB6D2D" w:rsidP="00BF53F4">
      <w:pPr>
        <w:jc w:val="both"/>
        <w:rPr>
          <w:rFonts w:cstheme="minorHAnsi"/>
        </w:rPr>
      </w:pPr>
      <w:r w:rsidRPr="0066736F">
        <w:rPr>
          <w:rFonts w:cstheme="minorHAnsi"/>
        </w:rPr>
        <w:t>SDDOT Staff will survey the project limits to identify all encroachments.</w:t>
      </w:r>
      <w:r w:rsidR="00E700E8" w:rsidRPr="0066736F">
        <w:rPr>
          <w:rFonts w:cstheme="minorHAnsi"/>
        </w:rPr>
        <w:t xml:space="preserve">  </w:t>
      </w:r>
      <w:r w:rsidRPr="0066736F">
        <w:rPr>
          <w:rFonts w:cstheme="minorHAnsi"/>
        </w:rPr>
        <w:t>Prior to the project being let to contract, landowners will be contacted by the SDDOT or City Government regarding how each encroachment will be addressed or handled.  If it is determined that the removal of an encroachment is required, it will be the landowner’s responsibility to remove the encroachment.</w:t>
      </w:r>
    </w:p>
    <w:p w14:paraId="2A1440AB" w14:textId="77777777" w:rsidR="00CB6D2D" w:rsidRPr="0066736F" w:rsidRDefault="00CB6D2D" w:rsidP="00BF53F4">
      <w:pPr>
        <w:kinsoku w:val="0"/>
        <w:overflowPunct w:val="0"/>
        <w:ind w:hanging="7"/>
        <w:textAlignment w:val="baseline"/>
        <w:rPr>
          <w:rFonts w:cstheme="minorHAnsi"/>
        </w:rPr>
      </w:pPr>
    </w:p>
    <w:p w14:paraId="66019698" w14:textId="77777777" w:rsidR="00CB6D2D" w:rsidRPr="0066736F" w:rsidRDefault="00CB6D2D" w:rsidP="00BF53F4">
      <w:pPr>
        <w:kinsoku w:val="0"/>
        <w:overflowPunct w:val="0"/>
        <w:contextualSpacing/>
        <w:textAlignment w:val="baseline"/>
        <w:rPr>
          <w:rFonts w:eastAsia="Times New Roman" w:cstheme="minorHAnsi"/>
        </w:rPr>
      </w:pPr>
      <w:r w:rsidRPr="0066736F">
        <w:rPr>
          <w:rFonts w:eastAsiaTheme="minorEastAsia" w:cstheme="minorHAnsi"/>
          <w:color w:val="000000" w:themeColor="text1"/>
        </w:rPr>
        <w:t>For additional information</w:t>
      </w:r>
      <w:r w:rsidR="00BF53F4" w:rsidRPr="0066736F">
        <w:rPr>
          <w:rFonts w:eastAsiaTheme="minorEastAsia" w:cstheme="minorHAnsi"/>
          <w:color w:val="000000" w:themeColor="text1"/>
        </w:rPr>
        <w:t>,</w:t>
      </w:r>
      <w:r w:rsidRPr="0066736F">
        <w:rPr>
          <w:rFonts w:eastAsiaTheme="minorEastAsia" w:cstheme="minorHAnsi"/>
          <w:color w:val="000000" w:themeColor="text1"/>
        </w:rPr>
        <w:t xml:space="preserve"> please contact:</w:t>
      </w:r>
      <w:r w:rsidR="00032B6A" w:rsidRPr="0066736F">
        <w:rPr>
          <w:rFonts w:eastAsiaTheme="minorEastAsia" w:cstheme="minorHAnsi"/>
          <w:color w:val="000000" w:themeColor="text1"/>
        </w:rPr>
        <w:t xml:space="preserve"> </w:t>
      </w:r>
    </w:p>
    <w:p w14:paraId="65FB2114" w14:textId="77777777" w:rsidR="00CB6D2D" w:rsidRPr="0066736F" w:rsidRDefault="00CB6D2D" w:rsidP="00BF53F4">
      <w:pPr>
        <w:kinsoku w:val="0"/>
        <w:overflowPunct w:val="0"/>
        <w:ind w:left="360"/>
        <w:contextualSpacing/>
        <w:textAlignment w:val="baseline"/>
        <w:rPr>
          <w:rFonts w:eastAsia="Times New Roman" w:cstheme="minorHAnsi"/>
        </w:rPr>
      </w:pPr>
    </w:p>
    <w:p w14:paraId="6E30F0A0" w14:textId="16FC1D57" w:rsidR="00A51A78" w:rsidRPr="0066736F" w:rsidRDefault="00C221AA" w:rsidP="00BF53F4">
      <w:pPr>
        <w:kinsoku w:val="0"/>
        <w:overflowPunct w:val="0"/>
        <w:ind w:left="360" w:hanging="7"/>
        <w:textAlignment w:val="baseline"/>
        <w:rPr>
          <w:rFonts w:eastAsiaTheme="minorEastAsia" w:cstheme="minorHAnsi"/>
        </w:rPr>
      </w:pPr>
      <w:r>
        <w:rPr>
          <w:rFonts w:eastAsiaTheme="minorEastAsia" w:cstheme="minorHAnsi"/>
        </w:rPr>
        <w:t>Brad Letcher</w:t>
      </w:r>
    </w:p>
    <w:p w14:paraId="668C2DB2" w14:textId="5B798F05" w:rsidR="00032B6A" w:rsidRPr="0066736F" w:rsidRDefault="00032B6A" w:rsidP="00BF53F4">
      <w:pPr>
        <w:kinsoku w:val="0"/>
        <w:overflowPunct w:val="0"/>
        <w:ind w:left="360" w:hanging="7"/>
        <w:textAlignment w:val="baseline"/>
        <w:rPr>
          <w:rFonts w:eastAsiaTheme="minorEastAsia" w:cstheme="minorHAnsi"/>
        </w:rPr>
      </w:pPr>
      <w:r w:rsidRPr="0066736F">
        <w:rPr>
          <w:rFonts w:eastAsiaTheme="minorEastAsia" w:cstheme="minorHAnsi"/>
        </w:rPr>
        <w:t>Area Engineer</w:t>
      </w:r>
    </w:p>
    <w:p w14:paraId="2AC2045F" w14:textId="04F541C0" w:rsidR="00032B6A" w:rsidRPr="0066736F" w:rsidRDefault="00032B6A" w:rsidP="00BF53F4">
      <w:pPr>
        <w:kinsoku w:val="0"/>
        <w:overflowPunct w:val="0"/>
        <w:ind w:left="360" w:hanging="7"/>
        <w:textAlignment w:val="baseline"/>
        <w:rPr>
          <w:rFonts w:eastAsia="Times New Roman" w:cstheme="minorHAnsi"/>
        </w:rPr>
      </w:pPr>
      <w:r w:rsidRPr="0066736F">
        <w:rPr>
          <w:rFonts w:eastAsiaTheme="minorEastAsia" w:cstheme="minorHAnsi"/>
        </w:rPr>
        <w:t xml:space="preserve">SDDOT </w:t>
      </w:r>
      <w:r w:rsidR="00C221AA">
        <w:rPr>
          <w:rFonts w:eastAsiaTheme="minorEastAsia" w:cstheme="minorHAnsi"/>
        </w:rPr>
        <w:t>Huron</w:t>
      </w:r>
      <w:r w:rsidR="00311483" w:rsidRPr="0066736F">
        <w:rPr>
          <w:rFonts w:eastAsiaTheme="minorEastAsia" w:cstheme="minorHAnsi"/>
        </w:rPr>
        <w:t xml:space="preserve"> </w:t>
      </w:r>
      <w:r w:rsidRPr="0066736F">
        <w:rPr>
          <w:rFonts w:eastAsiaTheme="minorEastAsia" w:cstheme="minorHAnsi"/>
        </w:rPr>
        <w:t>Area Office</w:t>
      </w:r>
    </w:p>
    <w:p w14:paraId="702E69E7" w14:textId="5D287FE1" w:rsidR="00032B6A" w:rsidRPr="0066736F" w:rsidRDefault="00C221AA" w:rsidP="00BF53F4">
      <w:pPr>
        <w:kinsoku w:val="0"/>
        <w:overflowPunct w:val="0"/>
        <w:ind w:left="360" w:hanging="7"/>
        <w:textAlignment w:val="baseline"/>
        <w:rPr>
          <w:rFonts w:eastAsiaTheme="minorEastAsia" w:cstheme="minorHAnsi"/>
        </w:rPr>
      </w:pPr>
      <w:r>
        <w:rPr>
          <w:rFonts w:eastAsiaTheme="minorEastAsia" w:cstheme="minorHAnsi"/>
        </w:rPr>
        <w:t>901 Dakota Ave N</w:t>
      </w:r>
    </w:p>
    <w:p w14:paraId="3FA1C85E" w14:textId="38DD3623" w:rsidR="00032B6A" w:rsidRPr="0066736F" w:rsidRDefault="007159AA" w:rsidP="00BF53F4">
      <w:pPr>
        <w:kinsoku w:val="0"/>
        <w:overflowPunct w:val="0"/>
        <w:ind w:left="360" w:hanging="7"/>
        <w:textAlignment w:val="baseline"/>
        <w:rPr>
          <w:rFonts w:eastAsiaTheme="minorEastAsia" w:cstheme="minorHAnsi"/>
        </w:rPr>
      </w:pPr>
      <w:r>
        <w:rPr>
          <w:rFonts w:eastAsiaTheme="minorEastAsia" w:cstheme="minorHAnsi"/>
        </w:rPr>
        <w:fldChar w:fldCharType="begin"/>
      </w:r>
      <w:r>
        <w:rPr>
          <w:rFonts w:eastAsiaTheme="minorEastAsia" w:cstheme="minorHAnsi"/>
        </w:rPr>
        <w:instrText xml:space="preserve"> MERGEFIELD Area_City_State_Zip </w:instrText>
      </w:r>
      <w:r>
        <w:rPr>
          <w:rFonts w:eastAsiaTheme="minorEastAsia" w:cstheme="minorHAnsi"/>
        </w:rPr>
        <w:fldChar w:fldCharType="separate"/>
      </w:r>
      <w:r w:rsidR="00C221AA">
        <w:rPr>
          <w:rFonts w:eastAsiaTheme="minorEastAsia" w:cstheme="minorHAnsi"/>
          <w:noProof/>
        </w:rPr>
        <w:t>Huron</w:t>
      </w:r>
      <w:r w:rsidR="00FE0D7F" w:rsidRPr="00C72AA5">
        <w:rPr>
          <w:rFonts w:eastAsiaTheme="minorEastAsia" w:cstheme="minorHAnsi"/>
          <w:noProof/>
        </w:rPr>
        <w:t xml:space="preserve">, SD </w:t>
      </w:r>
      <w:r w:rsidR="00C221AA">
        <w:rPr>
          <w:rFonts w:eastAsiaTheme="minorEastAsia" w:cstheme="minorHAnsi"/>
          <w:noProof/>
        </w:rPr>
        <w:t>57350</w:t>
      </w:r>
      <w:r>
        <w:rPr>
          <w:rFonts w:eastAsiaTheme="minorEastAsia" w:cstheme="minorHAnsi"/>
        </w:rPr>
        <w:fldChar w:fldCharType="end"/>
      </w:r>
    </w:p>
    <w:p w14:paraId="1AB18C1D" w14:textId="2EF396CF" w:rsidR="007159AA" w:rsidRDefault="00032B6A" w:rsidP="00BF53F4">
      <w:pPr>
        <w:kinsoku w:val="0"/>
        <w:overflowPunct w:val="0"/>
        <w:ind w:left="360" w:hanging="7"/>
        <w:textAlignment w:val="baseline"/>
        <w:rPr>
          <w:rFonts w:eastAsiaTheme="minorEastAsia" w:cstheme="minorHAnsi"/>
        </w:rPr>
      </w:pPr>
      <w:r w:rsidRPr="0066736F">
        <w:rPr>
          <w:rFonts w:eastAsiaTheme="minorEastAsia" w:cstheme="minorHAnsi"/>
        </w:rPr>
        <w:t>Phone</w:t>
      </w:r>
      <w:r w:rsidR="008C7BF5" w:rsidRPr="0066736F">
        <w:rPr>
          <w:rFonts w:eastAsiaTheme="minorEastAsia" w:cstheme="minorHAnsi"/>
        </w:rPr>
        <w:t>:</w:t>
      </w:r>
      <w:r w:rsidR="007159AA">
        <w:rPr>
          <w:rFonts w:eastAsiaTheme="minorEastAsia" w:cstheme="minorHAnsi"/>
        </w:rPr>
        <w:t xml:space="preserve"> </w:t>
      </w:r>
      <w:r w:rsidR="007159AA">
        <w:rPr>
          <w:rFonts w:eastAsiaTheme="minorEastAsia" w:cstheme="minorHAnsi"/>
        </w:rPr>
        <w:fldChar w:fldCharType="begin"/>
      </w:r>
      <w:r w:rsidR="007159AA">
        <w:rPr>
          <w:rFonts w:eastAsiaTheme="minorEastAsia" w:cstheme="minorHAnsi"/>
        </w:rPr>
        <w:instrText xml:space="preserve"> MERGEFIELD AreaPhone </w:instrText>
      </w:r>
      <w:r w:rsidR="007159AA">
        <w:rPr>
          <w:rFonts w:eastAsiaTheme="minorEastAsia" w:cstheme="minorHAnsi"/>
        </w:rPr>
        <w:fldChar w:fldCharType="separate"/>
      </w:r>
      <w:r w:rsidR="00FE0D7F" w:rsidRPr="00C72AA5">
        <w:rPr>
          <w:rFonts w:eastAsiaTheme="minorEastAsia" w:cstheme="minorHAnsi"/>
          <w:noProof/>
        </w:rPr>
        <w:t>605</w:t>
      </w:r>
      <w:r w:rsidR="00C221AA">
        <w:rPr>
          <w:rFonts w:eastAsiaTheme="minorEastAsia" w:cstheme="minorHAnsi"/>
          <w:noProof/>
        </w:rPr>
        <w:t>.353.7140</w:t>
      </w:r>
      <w:r w:rsidR="007159AA">
        <w:rPr>
          <w:rFonts w:eastAsiaTheme="minorEastAsia" w:cstheme="minorHAnsi"/>
        </w:rPr>
        <w:fldChar w:fldCharType="end"/>
      </w:r>
    </w:p>
    <w:p w14:paraId="3C9084F5" w14:textId="2247DF88" w:rsidR="00CB6D2D" w:rsidRPr="0066736F" w:rsidRDefault="00032B6A" w:rsidP="00BF53F4">
      <w:pPr>
        <w:kinsoku w:val="0"/>
        <w:overflowPunct w:val="0"/>
        <w:ind w:left="360" w:hanging="7"/>
        <w:textAlignment w:val="baseline"/>
        <w:rPr>
          <w:rFonts w:eastAsiaTheme="minorEastAsia" w:cstheme="minorHAnsi"/>
          <w:u w:val="single"/>
        </w:rPr>
      </w:pPr>
      <w:r w:rsidRPr="0066736F">
        <w:rPr>
          <w:rFonts w:eastAsiaTheme="minorEastAsia" w:cstheme="minorHAnsi"/>
        </w:rPr>
        <w:t>E-Mail:</w:t>
      </w:r>
      <w:r w:rsidR="008C7666" w:rsidRPr="0066736F">
        <w:rPr>
          <w:rFonts w:eastAsiaTheme="minorEastAsia" w:cstheme="minorHAnsi"/>
        </w:rPr>
        <w:t xml:space="preserve"> </w:t>
      </w:r>
      <w:r w:rsidR="00C221AA" w:rsidRPr="00367E52">
        <w:rPr>
          <w:rFonts w:eastAsiaTheme="minorEastAsia" w:cstheme="minorHAnsi"/>
          <w:color w:val="0070C0"/>
          <w:u w:val="single"/>
        </w:rPr>
        <w:t>Brad.Letcher</w:t>
      </w:r>
      <w:r w:rsidR="007159AA" w:rsidRPr="00367E52">
        <w:rPr>
          <w:rFonts w:eastAsiaTheme="minorEastAsia" w:cstheme="minorHAnsi"/>
          <w:color w:val="0070C0"/>
          <w:u w:val="single"/>
        </w:rPr>
        <w:t>@state.sd.us</w:t>
      </w:r>
    </w:p>
    <w:p w14:paraId="0F49776F" w14:textId="77777777" w:rsidR="00CB6D2D" w:rsidRPr="00ED2A97" w:rsidRDefault="00B16585" w:rsidP="00B16585">
      <w:r w:rsidRPr="00ED2A97">
        <w:br w:type="page"/>
      </w:r>
    </w:p>
    <w:tbl>
      <w:tblPr>
        <w:tblStyle w:val="TableGrid"/>
        <w:tblW w:w="0" w:type="auto"/>
        <w:tblBorders>
          <w:top w:val="none" w:sz="0" w:space="0" w:color="auto"/>
          <w:left w:val="none" w:sz="0" w:space="0" w:color="auto"/>
          <w:bottom w:val="thickThinMediumGap" w:sz="24" w:space="0" w:color="751113"/>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159AA" w14:paraId="6E22E4C8" w14:textId="77777777" w:rsidTr="003323B4">
        <w:trPr>
          <w:trHeight w:val="2520"/>
        </w:trPr>
        <w:tc>
          <w:tcPr>
            <w:tcW w:w="5035" w:type="dxa"/>
            <w:vAlign w:val="center"/>
          </w:tcPr>
          <w:p w14:paraId="4FDC6169" w14:textId="77777777" w:rsidR="007159AA" w:rsidRDefault="007159AA" w:rsidP="003323B4">
            <w:pPr>
              <w:pStyle w:val="NormalWeb"/>
              <w:kinsoku w:val="0"/>
              <w:overflowPunct w:val="0"/>
              <w:spacing w:before="240" w:beforeAutospacing="0" w:after="0" w:afterAutospacing="0"/>
              <w:textAlignment w:val="baseline"/>
              <w:rPr>
                <w:rFonts w:ascii="Calibri" w:eastAsiaTheme="minorEastAsia" w:hAnsi="Calibri" w:cs="Calibri"/>
                <w:b/>
                <w:bCs/>
                <w:color w:val="2E6B8D"/>
                <w:kern w:val="24"/>
                <w:sz w:val="40"/>
                <w:szCs w:val="40"/>
              </w:rPr>
            </w:pPr>
            <w:r>
              <w:rPr>
                <w:rFonts w:ascii="Calibri" w:eastAsiaTheme="minorEastAsia" w:hAnsi="Calibri" w:cs="Calibri"/>
                <w:b/>
                <w:bCs/>
                <w:noProof/>
                <w:color w:val="2E6B8D"/>
                <w:kern w:val="24"/>
                <w:sz w:val="40"/>
                <w:szCs w:val="40"/>
              </w:rPr>
              <w:lastRenderedPageBreak/>
              <w:drawing>
                <wp:anchor distT="0" distB="0" distL="114300" distR="114300" simplePos="0" relativeHeight="251737088" behindDoc="1" locked="0" layoutInCell="1" allowOverlap="1" wp14:anchorId="4BAFBCF9" wp14:editId="2FF18116">
                  <wp:simplePos x="0" y="0"/>
                  <wp:positionH relativeFrom="column">
                    <wp:align>left</wp:align>
                  </wp:positionH>
                  <wp:positionV relativeFrom="paragraph">
                    <wp:posOffset>0</wp:posOffset>
                  </wp:positionV>
                  <wp:extent cx="1920240" cy="1371600"/>
                  <wp:effectExtent l="0" t="0" r="3810" b="0"/>
                  <wp:wrapTight wrapText="bothSides">
                    <wp:wrapPolygon edited="0">
                      <wp:start x="0" y="0"/>
                      <wp:lineTo x="0" y="21300"/>
                      <wp:lineTo x="21429" y="21300"/>
                      <wp:lineTo x="2142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0240" cy="1371600"/>
                          </a:xfrm>
                          <a:prstGeom prst="rect">
                            <a:avLst/>
                          </a:prstGeom>
                        </pic:spPr>
                      </pic:pic>
                    </a:graphicData>
                  </a:graphic>
                  <wp14:sizeRelH relativeFrom="margin">
                    <wp14:pctWidth>0</wp14:pctWidth>
                  </wp14:sizeRelH>
                  <wp14:sizeRelV relativeFrom="margin">
                    <wp14:pctHeight>0</wp14:pctHeight>
                  </wp14:sizeRelV>
                </wp:anchor>
              </w:drawing>
            </w:r>
          </w:p>
        </w:tc>
        <w:tc>
          <w:tcPr>
            <w:tcW w:w="5035" w:type="dxa"/>
            <w:vAlign w:val="center"/>
          </w:tcPr>
          <w:p w14:paraId="7A5D7372" w14:textId="4EB3FC9D" w:rsidR="007159AA" w:rsidRPr="003323B4" w:rsidRDefault="007159AA" w:rsidP="007159AA">
            <w:pPr>
              <w:spacing w:after="120"/>
              <w:jc w:val="center"/>
              <w:rPr>
                <w:rFonts w:cstheme="minorHAnsi"/>
                <w:b/>
                <w:color w:val="2E6B8D"/>
                <w:sz w:val="44"/>
                <w:szCs w:val="44"/>
              </w:rPr>
            </w:pPr>
            <w:r w:rsidRPr="003323B4">
              <w:rPr>
                <w:rFonts w:cstheme="minorHAnsi"/>
                <w:b/>
                <w:color w:val="2E6B8D"/>
                <w:sz w:val="44"/>
                <w:szCs w:val="44"/>
              </w:rPr>
              <w:t>Environmental, Social &amp; Economic Impacts and Advanced Utility Coordination</w:t>
            </w:r>
          </w:p>
        </w:tc>
      </w:tr>
    </w:tbl>
    <w:p w14:paraId="578D480A" w14:textId="77777777" w:rsidR="004C63C3" w:rsidRPr="007159AA" w:rsidRDefault="004C63C3" w:rsidP="00007A15">
      <w:pPr>
        <w:kinsoku w:val="0"/>
        <w:overflowPunct w:val="0"/>
        <w:spacing w:before="120" w:after="120"/>
        <w:ind w:left="547" w:hanging="547"/>
        <w:textAlignment w:val="baseline"/>
        <w:rPr>
          <w:rFonts w:ascii="Calibri" w:eastAsia="Times New Roman" w:hAnsi="Calibri" w:cs="Calibri"/>
          <w:color w:val="FF0000"/>
          <w:u w:val="single"/>
        </w:rPr>
      </w:pPr>
      <w:r w:rsidRPr="007159AA">
        <w:rPr>
          <w:rFonts w:ascii="Calibri" w:eastAsiaTheme="minorEastAsia" w:hAnsi="Calibri" w:cs="Calibri"/>
          <w:b/>
          <w:bCs/>
          <w:color w:val="000000" w:themeColor="text1"/>
          <w:u w:val="single"/>
        </w:rPr>
        <w:t>Environmental, Social &amp; Economic Impacts</w:t>
      </w:r>
      <w:r w:rsidR="008C6508" w:rsidRPr="007159AA">
        <w:rPr>
          <w:rFonts w:ascii="Calibri" w:eastAsiaTheme="minorEastAsia" w:hAnsi="Calibri" w:cs="Calibri"/>
          <w:b/>
          <w:bCs/>
          <w:color w:val="000000" w:themeColor="text1"/>
          <w:u w:val="single"/>
        </w:rPr>
        <w:t xml:space="preserve"> </w:t>
      </w:r>
    </w:p>
    <w:p w14:paraId="62117F86" w14:textId="12D33B3A" w:rsidR="004C63C3" w:rsidRPr="007159AA" w:rsidRDefault="004C63C3" w:rsidP="007159AA">
      <w:pPr>
        <w:numPr>
          <w:ilvl w:val="0"/>
          <w:numId w:val="17"/>
        </w:numPr>
        <w:tabs>
          <w:tab w:val="clear" w:pos="720"/>
          <w:tab w:val="num" w:pos="360"/>
        </w:tabs>
        <w:kinsoku w:val="0"/>
        <w:overflowPunct w:val="0"/>
        <w:spacing w:after="240"/>
        <w:ind w:left="360"/>
        <w:contextualSpacing/>
        <w:jc w:val="both"/>
        <w:textAlignment w:val="baseline"/>
        <w:rPr>
          <w:rFonts w:ascii="Calibri" w:eastAsia="Times New Roman" w:hAnsi="Calibri" w:cs="Calibri"/>
        </w:rPr>
      </w:pPr>
      <w:r w:rsidRPr="007159AA">
        <w:rPr>
          <w:rFonts w:ascii="Calibri" w:eastAsiaTheme="minorEastAsia" w:hAnsi="Calibri" w:cs="Calibri"/>
          <w:color w:val="000000" w:themeColor="text1"/>
        </w:rPr>
        <w:t>Project will comply with all state and federal environmental regulations</w:t>
      </w:r>
      <w:r w:rsidR="007159AA">
        <w:rPr>
          <w:rFonts w:ascii="Calibri" w:eastAsiaTheme="minorEastAsia" w:hAnsi="Calibri" w:cs="Calibri"/>
          <w:color w:val="000000" w:themeColor="text1"/>
        </w:rPr>
        <w:t>.</w:t>
      </w:r>
    </w:p>
    <w:p w14:paraId="545613FE" w14:textId="77777777" w:rsidR="004C63C3" w:rsidRPr="007159AA" w:rsidRDefault="004C63C3" w:rsidP="007159AA">
      <w:pPr>
        <w:kinsoku w:val="0"/>
        <w:overflowPunct w:val="0"/>
        <w:spacing w:after="240"/>
        <w:contextualSpacing/>
        <w:jc w:val="both"/>
        <w:textAlignment w:val="baseline"/>
        <w:rPr>
          <w:rFonts w:ascii="Calibri" w:eastAsia="Times New Roman" w:hAnsi="Calibri" w:cs="Calibri"/>
        </w:rPr>
      </w:pPr>
    </w:p>
    <w:p w14:paraId="0549C8B9" w14:textId="4C93E1C8" w:rsidR="004C63C3" w:rsidRPr="007159AA" w:rsidRDefault="004C63C3" w:rsidP="007159AA">
      <w:pPr>
        <w:numPr>
          <w:ilvl w:val="0"/>
          <w:numId w:val="17"/>
        </w:numPr>
        <w:tabs>
          <w:tab w:val="clear" w:pos="720"/>
          <w:tab w:val="num" w:pos="360"/>
        </w:tabs>
        <w:kinsoku w:val="0"/>
        <w:overflowPunct w:val="0"/>
        <w:spacing w:after="240"/>
        <w:ind w:left="360"/>
        <w:contextualSpacing/>
        <w:jc w:val="both"/>
        <w:textAlignment w:val="baseline"/>
        <w:rPr>
          <w:rFonts w:ascii="Calibri" w:eastAsia="Times New Roman" w:hAnsi="Calibri" w:cs="Calibri"/>
        </w:rPr>
      </w:pPr>
      <w:r w:rsidRPr="007159AA">
        <w:rPr>
          <w:rFonts w:ascii="Calibri" w:eastAsia="Times New Roman" w:hAnsi="Calibri" w:cs="Calibri"/>
        </w:rPr>
        <w:t>No s</w:t>
      </w:r>
      <w:r w:rsidRPr="007159AA">
        <w:rPr>
          <w:rFonts w:ascii="Calibri" w:eastAsia="Times New Roman" w:hAnsi="Calibri" w:cs="Calibri"/>
          <w:color w:val="000000" w:themeColor="text1"/>
        </w:rPr>
        <w:t xml:space="preserve">plitting of neighborhoods will occur </w:t>
      </w:r>
      <w:r w:rsidR="007159AA" w:rsidRPr="007159AA">
        <w:rPr>
          <w:rFonts w:ascii="Calibri" w:eastAsia="Times New Roman" w:hAnsi="Calibri" w:cs="Calibri"/>
          <w:color w:val="000000" w:themeColor="text1"/>
        </w:rPr>
        <w:t>because of</w:t>
      </w:r>
      <w:r w:rsidRPr="007159AA">
        <w:rPr>
          <w:rFonts w:ascii="Calibri" w:eastAsia="Times New Roman" w:hAnsi="Calibri" w:cs="Calibri"/>
          <w:color w:val="000000" w:themeColor="text1"/>
        </w:rPr>
        <w:t xml:space="preserve"> this project</w:t>
      </w:r>
      <w:r w:rsidR="007159AA">
        <w:rPr>
          <w:rFonts w:ascii="Calibri" w:eastAsia="Times New Roman" w:hAnsi="Calibri" w:cs="Calibri"/>
          <w:color w:val="000000" w:themeColor="text1"/>
        </w:rPr>
        <w:t>.</w:t>
      </w:r>
    </w:p>
    <w:p w14:paraId="7AA625B0" w14:textId="77777777" w:rsidR="004C63C3" w:rsidRPr="007159AA" w:rsidRDefault="004C63C3" w:rsidP="007159AA">
      <w:pPr>
        <w:kinsoku w:val="0"/>
        <w:overflowPunct w:val="0"/>
        <w:contextualSpacing/>
        <w:jc w:val="both"/>
        <w:textAlignment w:val="baseline"/>
        <w:rPr>
          <w:rFonts w:ascii="Calibri" w:eastAsia="Times New Roman" w:hAnsi="Calibri" w:cs="Calibri"/>
        </w:rPr>
      </w:pPr>
    </w:p>
    <w:p w14:paraId="5300D1E3" w14:textId="77777777" w:rsidR="004C63C3" w:rsidRPr="007159AA" w:rsidRDefault="004C63C3" w:rsidP="007159AA">
      <w:pPr>
        <w:numPr>
          <w:ilvl w:val="0"/>
          <w:numId w:val="17"/>
        </w:numPr>
        <w:tabs>
          <w:tab w:val="clear" w:pos="720"/>
          <w:tab w:val="num" w:pos="360"/>
        </w:tabs>
        <w:kinsoku w:val="0"/>
        <w:overflowPunct w:val="0"/>
        <w:ind w:left="360"/>
        <w:contextualSpacing/>
        <w:jc w:val="both"/>
        <w:textAlignment w:val="baseline"/>
        <w:rPr>
          <w:rFonts w:ascii="Calibri" w:eastAsia="Times New Roman" w:hAnsi="Calibri" w:cs="Calibri"/>
        </w:rPr>
      </w:pPr>
      <w:r w:rsidRPr="007159AA">
        <w:rPr>
          <w:rFonts w:ascii="Calibri" w:eastAsiaTheme="minorEastAsia" w:hAnsi="Calibri" w:cs="Calibri"/>
          <w:color w:val="000000" w:themeColor="text1"/>
        </w:rPr>
        <w:t>Project will be coordinated with the following state and federal agencies:</w:t>
      </w:r>
    </w:p>
    <w:p w14:paraId="6180E288" w14:textId="77777777" w:rsidR="004C63C3" w:rsidRPr="007159AA" w:rsidRDefault="004C63C3" w:rsidP="007159AA">
      <w:pPr>
        <w:numPr>
          <w:ilvl w:val="0"/>
          <w:numId w:val="20"/>
        </w:numPr>
        <w:kinsoku w:val="0"/>
        <w:overflowPunct w:val="0"/>
        <w:contextualSpacing/>
        <w:jc w:val="both"/>
        <w:textAlignment w:val="baseline"/>
        <w:rPr>
          <w:rFonts w:ascii="Calibri" w:eastAsia="Times New Roman" w:hAnsi="Calibri" w:cs="Calibri"/>
        </w:rPr>
      </w:pPr>
      <w:r w:rsidRPr="007159AA">
        <w:rPr>
          <w:rFonts w:ascii="Calibri" w:eastAsia="Times New Roman" w:hAnsi="Calibri" w:cs="Calibri"/>
          <w:color w:val="000000" w:themeColor="text1"/>
        </w:rPr>
        <w:t>SD Dept. of Environment &amp; Natural Resources</w:t>
      </w:r>
    </w:p>
    <w:p w14:paraId="287F58EB" w14:textId="77777777" w:rsidR="004C63C3" w:rsidRPr="007159AA" w:rsidRDefault="004C63C3" w:rsidP="007159AA">
      <w:pPr>
        <w:numPr>
          <w:ilvl w:val="0"/>
          <w:numId w:val="20"/>
        </w:numPr>
        <w:kinsoku w:val="0"/>
        <w:overflowPunct w:val="0"/>
        <w:contextualSpacing/>
        <w:jc w:val="both"/>
        <w:textAlignment w:val="baseline"/>
        <w:rPr>
          <w:rFonts w:ascii="Calibri" w:eastAsia="Times New Roman" w:hAnsi="Calibri" w:cs="Calibri"/>
        </w:rPr>
      </w:pPr>
      <w:r w:rsidRPr="007159AA">
        <w:rPr>
          <w:rFonts w:ascii="Calibri" w:eastAsia="Times New Roman" w:hAnsi="Calibri" w:cs="Calibri"/>
          <w:color w:val="000000" w:themeColor="text1"/>
        </w:rPr>
        <w:t>SD Dept. of Game, Fish &amp; Parks</w:t>
      </w:r>
    </w:p>
    <w:p w14:paraId="3882FD39" w14:textId="77777777" w:rsidR="004C63C3" w:rsidRPr="007159AA" w:rsidRDefault="004C63C3" w:rsidP="007159AA">
      <w:pPr>
        <w:numPr>
          <w:ilvl w:val="0"/>
          <w:numId w:val="20"/>
        </w:numPr>
        <w:kinsoku w:val="0"/>
        <w:overflowPunct w:val="0"/>
        <w:contextualSpacing/>
        <w:jc w:val="both"/>
        <w:textAlignment w:val="baseline"/>
        <w:rPr>
          <w:rFonts w:ascii="Calibri" w:eastAsia="Times New Roman" w:hAnsi="Calibri" w:cs="Calibri"/>
        </w:rPr>
      </w:pPr>
      <w:r w:rsidRPr="007159AA">
        <w:rPr>
          <w:rFonts w:ascii="Calibri" w:eastAsia="Times New Roman" w:hAnsi="Calibri" w:cs="Calibri"/>
          <w:color w:val="000000" w:themeColor="text1"/>
        </w:rPr>
        <w:t>US Fish &amp; Wildlife Service</w:t>
      </w:r>
    </w:p>
    <w:p w14:paraId="143942FC" w14:textId="77777777" w:rsidR="004C63C3" w:rsidRPr="007159AA" w:rsidRDefault="004C63C3" w:rsidP="007159AA">
      <w:pPr>
        <w:numPr>
          <w:ilvl w:val="0"/>
          <w:numId w:val="20"/>
        </w:numPr>
        <w:kinsoku w:val="0"/>
        <w:overflowPunct w:val="0"/>
        <w:contextualSpacing/>
        <w:jc w:val="both"/>
        <w:textAlignment w:val="baseline"/>
        <w:rPr>
          <w:rFonts w:ascii="Calibri" w:eastAsia="Times New Roman" w:hAnsi="Calibri" w:cs="Calibri"/>
        </w:rPr>
      </w:pPr>
      <w:r w:rsidRPr="007159AA">
        <w:rPr>
          <w:rFonts w:ascii="Calibri" w:eastAsia="Times New Roman" w:hAnsi="Calibri" w:cs="Calibri"/>
          <w:color w:val="000000" w:themeColor="text1"/>
        </w:rPr>
        <w:t>State Historic Preservation Office</w:t>
      </w:r>
    </w:p>
    <w:p w14:paraId="73CB77C3" w14:textId="77777777" w:rsidR="008C31A9" w:rsidRPr="007159AA" w:rsidRDefault="008C31A9" w:rsidP="007159AA">
      <w:pPr>
        <w:numPr>
          <w:ilvl w:val="0"/>
          <w:numId w:val="20"/>
        </w:numPr>
        <w:kinsoku w:val="0"/>
        <w:overflowPunct w:val="0"/>
        <w:contextualSpacing/>
        <w:jc w:val="both"/>
        <w:textAlignment w:val="baseline"/>
        <w:rPr>
          <w:rFonts w:ascii="Calibri" w:eastAsia="Times New Roman" w:hAnsi="Calibri" w:cs="Calibri"/>
        </w:rPr>
      </w:pPr>
      <w:r w:rsidRPr="007159AA">
        <w:rPr>
          <w:rFonts w:ascii="Calibri" w:eastAsia="Times New Roman" w:hAnsi="Calibri" w:cs="Calibri"/>
          <w:color w:val="000000" w:themeColor="text1"/>
        </w:rPr>
        <w:t>US Forest Service</w:t>
      </w:r>
    </w:p>
    <w:p w14:paraId="5FBE7936" w14:textId="77777777" w:rsidR="004C63C3" w:rsidRPr="007159AA" w:rsidRDefault="004C63C3" w:rsidP="007F38ED">
      <w:pPr>
        <w:kinsoku w:val="0"/>
        <w:overflowPunct w:val="0"/>
        <w:ind w:left="720"/>
        <w:contextualSpacing/>
        <w:jc w:val="both"/>
        <w:textAlignment w:val="baseline"/>
        <w:rPr>
          <w:rFonts w:ascii="Calibri" w:eastAsia="Times New Roman" w:hAnsi="Calibri" w:cs="Calibri"/>
        </w:rPr>
      </w:pPr>
    </w:p>
    <w:p w14:paraId="293CF2BF" w14:textId="77777777" w:rsidR="004C63C3" w:rsidRPr="007159AA" w:rsidRDefault="004C63C3" w:rsidP="007F38ED">
      <w:pPr>
        <w:numPr>
          <w:ilvl w:val="0"/>
          <w:numId w:val="1"/>
        </w:numPr>
        <w:kinsoku w:val="0"/>
        <w:overflowPunct w:val="0"/>
        <w:ind w:left="360"/>
        <w:contextualSpacing/>
        <w:jc w:val="both"/>
        <w:textAlignment w:val="baseline"/>
        <w:rPr>
          <w:rFonts w:ascii="Calibri" w:eastAsia="Times New Roman" w:hAnsi="Calibri" w:cs="Calibri"/>
        </w:rPr>
      </w:pPr>
      <w:r w:rsidRPr="007159AA">
        <w:rPr>
          <w:rFonts w:ascii="Calibri" w:eastAsiaTheme="minorEastAsia" w:hAnsi="Calibri" w:cs="Calibri"/>
          <w:color w:val="000000" w:themeColor="text1"/>
        </w:rPr>
        <w:t>For additional information, please contact:</w:t>
      </w:r>
    </w:p>
    <w:p w14:paraId="223952F8" w14:textId="77777777" w:rsidR="004C63C3" w:rsidRPr="007159AA" w:rsidRDefault="004C63C3" w:rsidP="007159AA">
      <w:pPr>
        <w:kinsoku w:val="0"/>
        <w:overflowPunct w:val="0"/>
        <w:ind w:left="360"/>
        <w:contextualSpacing/>
        <w:jc w:val="both"/>
        <w:textAlignment w:val="baseline"/>
        <w:rPr>
          <w:rFonts w:ascii="Calibri" w:eastAsia="Times New Roman" w:hAnsi="Calibri" w:cs="Calibri"/>
        </w:rPr>
      </w:pPr>
    </w:p>
    <w:p w14:paraId="4BEAC775" w14:textId="77777777" w:rsidR="003E5E93" w:rsidRPr="003323B4" w:rsidRDefault="003E5E93" w:rsidP="003E5E93">
      <w:pPr>
        <w:kinsoku w:val="0"/>
        <w:overflowPunct w:val="0"/>
        <w:ind w:left="360" w:hanging="7"/>
        <w:jc w:val="both"/>
        <w:textAlignment w:val="baseline"/>
        <w:rPr>
          <w:rFonts w:ascii="Calibri" w:eastAsiaTheme="minorEastAsia" w:hAnsi="Calibri" w:cs="Calibri"/>
          <w:color w:val="000000" w:themeColor="text1"/>
        </w:rPr>
      </w:pPr>
      <w:r>
        <w:rPr>
          <w:rFonts w:ascii="Calibri" w:eastAsiaTheme="minorEastAsia" w:hAnsi="Calibri" w:cs="Calibri"/>
          <w:color w:val="000000" w:themeColor="text1"/>
        </w:rPr>
        <w:t>Chad Babcock</w:t>
      </w:r>
    </w:p>
    <w:p w14:paraId="08F2A328" w14:textId="77777777" w:rsidR="003E5E93" w:rsidRPr="003323B4" w:rsidRDefault="003E5E93" w:rsidP="003E5E93">
      <w:pPr>
        <w:kinsoku w:val="0"/>
        <w:overflowPunct w:val="0"/>
        <w:ind w:left="360" w:hanging="7"/>
        <w:jc w:val="both"/>
        <w:textAlignment w:val="baseline"/>
        <w:rPr>
          <w:rFonts w:ascii="Calibri" w:eastAsia="Times New Roman" w:hAnsi="Calibri" w:cs="Calibri"/>
        </w:rPr>
      </w:pPr>
      <w:r w:rsidRPr="003323B4">
        <w:rPr>
          <w:rFonts w:ascii="Calibri" w:eastAsiaTheme="minorEastAsia" w:hAnsi="Calibri" w:cs="Calibri"/>
          <w:color w:val="000000" w:themeColor="text1"/>
        </w:rPr>
        <w:t>Environmental Engineer Manager</w:t>
      </w:r>
    </w:p>
    <w:p w14:paraId="5F69EC3A" w14:textId="77777777" w:rsidR="003E5E93" w:rsidRPr="003323B4" w:rsidRDefault="003E5E93" w:rsidP="003E5E93">
      <w:pPr>
        <w:kinsoku w:val="0"/>
        <w:overflowPunct w:val="0"/>
        <w:ind w:left="360" w:hanging="7"/>
        <w:jc w:val="both"/>
        <w:textAlignment w:val="baseline"/>
        <w:rPr>
          <w:rFonts w:ascii="Calibri" w:eastAsia="Times New Roman" w:hAnsi="Calibri" w:cs="Calibri"/>
        </w:rPr>
      </w:pPr>
      <w:r w:rsidRPr="003323B4">
        <w:rPr>
          <w:rFonts w:ascii="Calibri" w:eastAsiaTheme="minorEastAsia" w:hAnsi="Calibri" w:cs="Calibri"/>
          <w:color w:val="000000" w:themeColor="text1"/>
        </w:rPr>
        <w:t>SDDOT Office</w:t>
      </w:r>
      <w:r>
        <w:rPr>
          <w:rFonts w:ascii="Calibri" w:eastAsiaTheme="minorEastAsia" w:hAnsi="Calibri" w:cs="Calibri"/>
          <w:color w:val="000000" w:themeColor="text1"/>
        </w:rPr>
        <w:t xml:space="preserve"> of Administration</w:t>
      </w:r>
    </w:p>
    <w:p w14:paraId="7D985DD5" w14:textId="77777777" w:rsidR="003E5E93" w:rsidRPr="003323B4" w:rsidRDefault="003E5E93" w:rsidP="003E5E93">
      <w:pPr>
        <w:kinsoku w:val="0"/>
        <w:overflowPunct w:val="0"/>
        <w:ind w:left="360" w:hanging="7"/>
        <w:jc w:val="both"/>
        <w:textAlignment w:val="baseline"/>
        <w:rPr>
          <w:rFonts w:ascii="Calibri" w:eastAsia="Times New Roman" w:hAnsi="Calibri" w:cs="Calibri"/>
        </w:rPr>
      </w:pPr>
      <w:r w:rsidRPr="003323B4">
        <w:rPr>
          <w:rFonts w:ascii="Calibri" w:eastAsiaTheme="minorEastAsia" w:hAnsi="Calibri" w:cs="Calibri"/>
          <w:color w:val="000000" w:themeColor="text1"/>
        </w:rPr>
        <w:t xml:space="preserve">700 E. Broadway Ave. </w:t>
      </w:r>
    </w:p>
    <w:p w14:paraId="5954C2BE" w14:textId="77777777" w:rsidR="003E5E93" w:rsidRDefault="003E5E93" w:rsidP="003E5E93">
      <w:pPr>
        <w:kinsoku w:val="0"/>
        <w:overflowPunct w:val="0"/>
        <w:ind w:left="360" w:hanging="7"/>
        <w:jc w:val="both"/>
        <w:textAlignment w:val="baseline"/>
        <w:rPr>
          <w:rFonts w:ascii="Calibri" w:eastAsiaTheme="minorEastAsia" w:hAnsi="Calibri" w:cs="Calibri"/>
          <w:color w:val="000000" w:themeColor="text1"/>
        </w:rPr>
      </w:pPr>
      <w:r w:rsidRPr="003323B4">
        <w:rPr>
          <w:rFonts w:ascii="Calibri" w:eastAsiaTheme="minorEastAsia" w:hAnsi="Calibri" w:cs="Calibri"/>
          <w:color w:val="000000" w:themeColor="text1"/>
        </w:rPr>
        <w:t>Pierre, SD 57501</w:t>
      </w:r>
    </w:p>
    <w:p w14:paraId="23BFD15C" w14:textId="77777777" w:rsidR="003E5E93" w:rsidRDefault="003E5E93" w:rsidP="003E5E93">
      <w:pPr>
        <w:kinsoku w:val="0"/>
        <w:overflowPunct w:val="0"/>
        <w:ind w:left="360" w:hanging="7"/>
        <w:jc w:val="both"/>
        <w:textAlignment w:val="baseline"/>
        <w:rPr>
          <w:rFonts w:ascii="Calibri" w:eastAsiaTheme="minorEastAsia" w:hAnsi="Calibri" w:cs="Calibri"/>
          <w:color w:val="000000" w:themeColor="text1"/>
        </w:rPr>
      </w:pPr>
      <w:r>
        <w:rPr>
          <w:rFonts w:ascii="Calibri" w:eastAsiaTheme="minorEastAsia" w:hAnsi="Calibri" w:cs="Calibri"/>
          <w:color w:val="000000" w:themeColor="text1"/>
        </w:rPr>
        <w:t>Phone: 605.773.3721</w:t>
      </w:r>
    </w:p>
    <w:p w14:paraId="10CF8433" w14:textId="77777777" w:rsidR="003E5E93" w:rsidRPr="003323B4" w:rsidRDefault="003E5E93" w:rsidP="003E5E93">
      <w:pPr>
        <w:kinsoku w:val="0"/>
        <w:overflowPunct w:val="0"/>
        <w:ind w:left="360" w:hanging="7"/>
        <w:jc w:val="both"/>
        <w:textAlignment w:val="baseline"/>
        <w:rPr>
          <w:rFonts w:ascii="Calibri" w:hAnsi="Calibri" w:cs="Calibri"/>
        </w:rPr>
      </w:pPr>
      <w:r>
        <w:rPr>
          <w:rFonts w:ascii="Calibri" w:eastAsiaTheme="minorEastAsia" w:hAnsi="Calibri" w:cs="Calibri"/>
          <w:color w:val="000000" w:themeColor="text1"/>
        </w:rPr>
        <w:t xml:space="preserve">E-Mail: </w:t>
      </w:r>
      <w:hyperlink r:id="rId20" w:history="1">
        <w:r w:rsidRPr="00B14A30">
          <w:rPr>
            <w:rStyle w:val="Hyperlink"/>
            <w:rFonts w:ascii="Calibri" w:eastAsiaTheme="minorEastAsia" w:hAnsi="Calibri" w:cs="Calibri"/>
          </w:rPr>
          <w:t>Chad.Babcock@state.sd.us</w:t>
        </w:r>
      </w:hyperlink>
      <w:r>
        <w:rPr>
          <w:rFonts w:ascii="Calibri" w:eastAsiaTheme="minorEastAsia" w:hAnsi="Calibri" w:cs="Calibri"/>
          <w:color w:val="000000" w:themeColor="text1"/>
        </w:rPr>
        <w:t xml:space="preserve"> </w:t>
      </w:r>
    </w:p>
    <w:p w14:paraId="2C8F9B89" w14:textId="77777777" w:rsidR="00007A15" w:rsidRPr="007159AA" w:rsidRDefault="00007A15" w:rsidP="007159AA">
      <w:pPr>
        <w:kinsoku w:val="0"/>
        <w:overflowPunct w:val="0"/>
        <w:ind w:left="360"/>
        <w:jc w:val="both"/>
        <w:textAlignment w:val="baseline"/>
        <w:rPr>
          <w:rFonts w:ascii="Calibri" w:eastAsia="Times New Roman" w:hAnsi="Calibri" w:cs="Calibri"/>
        </w:rPr>
      </w:pPr>
    </w:p>
    <w:p w14:paraId="1C4E9EEE" w14:textId="77777777" w:rsidR="004C63C3" w:rsidRPr="007159AA" w:rsidRDefault="004C63C3" w:rsidP="00007A15">
      <w:pPr>
        <w:kinsoku w:val="0"/>
        <w:overflowPunct w:val="0"/>
        <w:spacing w:after="120"/>
        <w:ind w:left="547" w:hanging="547"/>
        <w:jc w:val="both"/>
        <w:textAlignment w:val="baseline"/>
        <w:rPr>
          <w:rFonts w:ascii="Calibri" w:eastAsia="Times New Roman" w:hAnsi="Calibri" w:cs="Calibri"/>
          <w:u w:val="single"/>
        </w:rPr>
      </w:pPr>
      <w:r w:rsidRPr="007159AA">
        <w:rPr>
          <w:rFonts w:ascii="Calibri" w:eastAsiaTheme="minorEastAsia" w:hAnsi="Calibri" w:cs="Calibri"/>
          <w:b/>
          <w:bCs/>
          <w:color w:val="000000" w:themeColor="text1"/>
          <w:u w:val="single"/>
        </w:rPr>
        <w:t>Advanced Utility Coordination</w:t>
      </w:r>
    </w:p>
    <w:p w14:paraId="0F33C0DE" w14:textId="77777777" w:rsidR="004C63C3" w:rsidRPr="007159AA" w:rsidRDefault="004C63C3" w:rsidP="00007A15">
      <w:pPr>
        <w:numPr>
          <w:ilvl w:val="0"/>
          <w:numId w:val="2"/>
        </w:numPr>
        <w:kinsoku w:val="0"/>
        <w:overflowPunct w:val="0"/>
        <w:ind w:left="360"/>
        <w:contextualSpacing/>
        <w:jc w:val="both"/>
        <w:textAlignment w:val="baseline"/>
        <w:rPr>
          <w:rFonts w:ascii="Calibri" w:eastAsia="Times New Roman" w:hAnsi="Calibri" w:cs="Calibri"/>
        </w:rPr>
      </w:pPr>
      <w:r w:rsidRPr="007159AA">
        <w:rPr>
          <w:rFonts w:ascii="Calibri" w:eastAsiaTheme="minorEastAsia" w:hAnsi="Calibri" w:cs="Calibri"/>
          <w:color w:val="000000" w:themeColor="text1"/>
        </w:rPr>
        <w:t xml:space="preserve">Highway projects may require adjustments or relocation of existing utilities located along or crossing the highway project. The SDDOT has an "Advanced Utility Coordinating Process" in place that addresses all existing utility involvement. This process involves meeting with the utility owner and project designers to </w:t>
      </w:r>
      <w:r w:rsidRPr="007159AA">
        <w:rPr>
          <w:rFonts w:ascii="Calibri" w:eastAsiaTheme="minorEastAsia" w:hAnsi="Calibri" w:cs="Calibri"/>
          <w:b/>
          <w:color w:val="000000" w:themeColor="text1"/>
        </w:rPr>
        <w:t>review</w:t>
      </w:r>
      <w:r w:rsidRPr="007159AA">
        <w:rPr>
          <w:rFonts w:ascii="Calibri" w:eastAsiaTheme="minorEastAsia" w:hAnsi="Calibri" w:cs="Calibri"/>
          <w:color w:val="000000" w:themeColor="text1"/>
        </w:rPr>
        <w:t xml:space="preserve"> any conflicts and determine the most </w:t>
      </w:r>
      <w:r w:rsidR="00383242" w:rsidRPr="007159AA">
        <w:rPr>
          <w:rFonts w:ascii="Calibri" w:eastAsiaTheme="minorEastAsia" w:hAnsi="Calibri" w:cs="Calibri"/>
          <w:color w:val="000000" w:themeColor="text1"/>
        </w:rPr>
        <w:t>cost-effective</w:t>
      </w:r>
      <w:r w:rsidRPr="007159AA">
        <w:rPr>
          <w:rFonts w:ascii="Calibri" w:eastAsiaTheme="minorEastAsia" w:hAnsi="Calibri" w:cs="Calibri"/>
          <w:color w:val="000000" w:themeColor="text1"/>
        </w:rPr>
        <w:t xml:space="preserve"> option of changing the design to avoid the existing utility or adjusting the utility. If the utility is required to relocate, all replacement utility easement acquisition and relocation work will be addressed and coordinated between the landowner and the utility company.</w:t>
      </w:r>
    </w:p>
    <w:p w14:paraId="4F7AC529" w14:textId="77777777" w:rsidR="004C63C3" w:rsidRPr="007159AA" w:rsidRDefault="004C63C3" w:rsidP="00007A15">
      <w:pPr>
        <w:kinsoku w:val="0"/>
        <w:overflowPunct w:val="0"/>
        <w:ind w:left="360"/>
        <w:contextualSpacing/>
        <w:jc w:val="both"/>
        <w:textAlignment w:val="baseline"/>
        <w:rPr>
          <w:rFonts w:ascii="Calibri" w:eastAsia="Times New Roman" w:hAnsi="Calibri" w:cs="Calibri"/>
        </w:rPr>
      </w:pPr>
    </w:p>
    <w:p w14:paraId="33EA9ECC" w14:textId="77777777" w:rsidR="004C63C3" w:rsidRPr="007159AA" w:rsidRDefault="004C63C3" w:rsidP="00007A15">
      <w:pPr>
        <w:numPr>
          <w:ilvl w:val="0"/>
          <w:numId w:val="2"/>
        </w:numPr>
        <w:kinsoku w:val="0"/>
        <w:overflowPunct w:val="0"/>
        <w:ind w:left="360"/>
        <w:contextualSpacing/>
        <w:textAlignment w:val="baseline"/>
        <w:rPr>
          <w:rFonts w:ascii="Calibri" w:eastAsia="Times New Roman" w:hAnsi="Calibri" w:cs="Calibri"/>
        </w:rPr>
      </w:pPr>
      <w:r w:rsidRPr="007159AA">
        <w:rPr>
          <w:rFonts w:ascii="Calibri" w:eastAsiaTheme="minorEastAsia" w:hAnsi="Calibri" w:cs="Calibri"/>
          <w:color w:val="000000" w:themeColor="text1"/>
        </w:rPr>
        <w:t>For additional information</w:t>
      </w:r>
      <w:r w:rsidR="00BF53F4" w:rsidRPr="007159AA">
        <w:rPr>
          <w:rFonts w:ascii="Calibri" w:eastAsiaTheme="minorEastAsia" w:hAnsi="Calibri" w:cs="Calibri"/>
          <w:color w:val="000000" w:themeColor="text1"/>
        </w:rPr>
        <w:t>,</w:t>
      </w:r>
      <w:r w:rsidRPr="007159AA">
        <w:rPr>
          <w:rFonts w:ascii="Calibri" w:eastAsiaTheme="minorEastAsia" w:hAnsi="Calibri" w:cs="Calibri"/>
          <w:color w:val="000000" w:themeColor="text1"/>
        </w:rPr>
        <w:t xml:space="preserve"> please contact: </w:t>
      </w:r>
    </w:p>
    <w:p w14:paraId="4ADAB6F9" w14:textId="25162A8C" w:rsidR="004C63C3" w:rsidRPr="007159AA" w:rsidRDefault="004C63C3" w:rsidP="00007A15">
      <w:pPr>
        <w:kinsoku w:val="0"/>
        <w:overflowPunct w:val="0"/>
        <w:ind w:left="360"/>
        <w:contextualSpacing/>
        <w:textAlignment w:val="baseline"/>
        <w:rPr>
          <w:rFonts w:ascii="Calibri" w:eastAsia="Times New Roman" w:hAnsi="Calibri" w:cs="Calibri"/>
        </w:rPr>
      </w:pPr>
    </w:p>
    <w:p w14:paraId="43AA5782" w14:textId="7FED8484" w:rsidR="004C0B54" w:rsidRPr="006C23EC" w:rsidRDefault="006C23EC" w:rsidP="006C23EC">
      <w:pPr>
        <w:kinsoku w:val="0"/>
        <w:overflowPunct w:val="0"/>
        <w:ind w:firstLine="720"/>
        <w:textAlignment w:val="baseline"/>
        <w:rPr>
          <w:rFonts w:ascii="Calibri" w:eastAsiaTheme="minorEastAsia" w:hAnsi="Calibri" w:cs="Calibri"/>
        </w:rPr>
      </w:pPr>
      <w:r w:rsidRPr="006C23EC">
        <w:rPr>
          <w:rFonts w:ascii="Calibri" w:eastAsiaTheme="minorEastAsia" w:hAnsi="Calibri" w:cs="Calibri"/>
        </w:rPr>
        <w:t>Waylon Blasius</w:t>
      </w:r>
    </w:p>
    <w:p w14:paraId="78EBE306" w14:textId="45FBB36C" w:rsidR="004C63C3" w:rsidRPr="006C23EC" w:rsidRDefault="007D2D9A" w:rsidP="00007A15">
      <w:pPr>
        <w:kinsoku w:val="0"/>
        <w:overflowPunct w:val="0"/>
        <w:ind w:left="720"/>
        <w:textAlignment w:val="baseline"/>
        <w:rPr>
          <w:rFonts w:ascii="Calibri" w:eastAsiaTheme="minorEastAsia" w:hAnsi="Calibri" w:cs="Calibri"/>
        </w:rPr>
      </w:pPr>
      <w:r>
        <w:rPr>
          <w:rFonts w:ascii="Calibri" w:eastAsiaTheme="minorEastAsia" w:hAnsi="Calibri" w:cs="Calibri"/>
        </w:rPr>
        <w:t>Road Designer</w:t>
      </w:r>
    </w:p>
    <w:p w14:paraId="0C71645B" w14:textId="19A13FDF" w:rsidR="004C63C3" w:rsidRPr="006C23EC" w:rsidRDefault="006C23EC" w:rsidP="00007A15">
      <w:pPr>
        <w:kinsoku w:val="0"/>
        <w:overflowPunct w:val="0"/>
        <w:ind w:left="720"/>
        <w:textAlignment w:val="baseline"/>
        <w:rPr>
          <w:rFonts w:ascii="Calibri" w:eastAsia="Times New Roman" w:hAnsi="Calibri" w:cs="Calibri"/>
        </w:rPr>
      </w:pPr>
      <w:r w:rsidRPr="006C23EC">
        <w:rPr>
          <w:rFonts w:ascii="Calibri" w:eastAsiaTheme="minorEastAsia" w:hAnsi="Calibri" w:cs="Calibri"/>
        </w:rPr>
        <w:t>Banner Associates, Inc.</w:t>
      </w:r>
    </w:p>
    <w:p w14:paraId="76BB88CA" w14:textId="77777777" w:rsidR="007D2D9A" w:rsidRPr="007D2D9A" w:rsidRDefault="007D2D9A" w:rsidP="007D2D9A">
      <w:pPr>
        <w:ind w:firstLine="720"/>
        <w:rPr>
          <w:rFonts w:ascii="Calibri" w:eastAsiaTheme="minorEastAsia" w:hAnsi="Calibri" w:cs="Calibri"/>
        </w:rPr>
      </w:pPr>
      <w:r w:rsidRPr="007D2D9A">
        <w:rPr>
          <w:rFonts w:ascii="Calibri" w:eastAsiaTheme="minorEastAsia" w:hAnsi="Calibri" w:cs="Calibri"/>
        </w:rPr>
        <w:t>409 22nd Ave S</w:t>
      </w:r>
    </w:p>
    <w:p w14:paraId="137BA858" w14:textId="3AC3812C" w:rsidR="007D2D9A" w:rsidRDefault="007D2D9A" w:rsidP="007D2D9A">
      <w:pPr>
        <w:ind w:firstLine="720"/>
        <w:rPr>
          <w:rFonts w:ascii="Calibri" w:eastAsiaTheme="minorEastAsia" w:hAnsi="Calibri" w:cs="Calibri"/>
        </w:rPr>
      </w:pPr>
      <w:r w:rsidRPr="007D2D9A">
        <w:rPr>
          <w:rFonts w:ascii="Calibri" w:eastAsiaTheme="minorEastAsia" w:hAnsi="Calibri" w:cs="Calibri"/>
        </w:rPr>
        <w:t>Brookings, SD 57006</w:t>
      </w:r>
    </w:p>
    <w:p w14:paraId="793F4B39" w14:textId="01CB2D02" w:rsidR="007D2D9A" w:rsidRPr="007D2D9A" w:rsidRDefault="007D2D9A" w:rsidP="007D2D9A">
      <w:pPr>
        <w:ind w:firstLine="720"/>
        <w:rPr>
          <w:rFonts w:ascii="Calibri" w:eastAsiaTheme="minorEastAsia" w:hAnsi="Calibri" w:cs="Calibri"/>
        </w:rPr>
      </w:pPr>
      <w:r>
        <w:rPr>
          <w:rFonts w:ascii="Calibri" w:eastAsiaTheme="minorEastAsia" w:hAnsi="Calibri" w:cs="Calibri"/>
        </w:rPr>
        <w:t>Phone: 605.692.6342</w:t>
      </w:r>
    </w:p>
    <w:p w14:paraId="273562AF" w14:textId="42D285F7" w:rsidR="00B16585" w:rsidRPr="00BF53F4" w:rsidRDefault="007D2D9A" w:rsidP="007D2D9A">
      <w:pPr>
        <w:ind w:firstLine="720"/>
        <w:rPr>
          <w:rFonts w:ascii="Arial" w:hAnsi="Arial" w:cs="Arial"/>
        </w:rPr>
      </w:pPr>
      <w:r w:rsidRPr="007D2D9A">
        <w:rPr>
          <w:rFonts w:ascii="Calibri" w:eastAsiaTheme="minorEastAsia" w:hAnsi="Calibri" w:cs="Calibri"/>
        </w:rPr>
        <w:t xml:space="preserve">E-Mail Address: </w:t>
      </w:r>
      <w:hyperlink r:id="rId21" w:history="1">
        <w:r w:rsidR="00D07242" w:rsidRPr="001519A2">
          <w:rPr>
            <w:rStyle w:val="Hyperlink"/>
            <w:rFonts w:ascii="Calibri" w:eastAsiaTheme="minorEastAsia" w:hAnsi="Calibri" w:cs="Calibri"/>
          </w:rPr>
          <w:t>waylonb@bannerassociates.com</w:t>
        </w:r>
      </w:hyperlink>
      <w:r w:rsidR="00D07242">
        <w:rPr>
          <w:rFonts w:ascii="Calibri" w:eastAsiaTheme="minorEastAsia" w:hAnsi="Calibri" w:cs="Calibri"/>
        </w:rPr>
        <w:t xml:space="preserve"> </w:t>
      </w:r>
      <w:r w:rsidRPr="007D2D9A">
        <w:rPr>
          <w:rFonts w:ascii="Calibri" w:eastAsiaTheme="minorEastAsia" w:hAnsi="Calibri" w:cs="Calibri"/>
        </w:rPr>
        <w:t xml:space="preserve"> </w:t>
      </w:r>
      <w:r w:rsidR="00B16585" w:rsidRPr="00BF53F4">
        <w:rPr>
          <w:rFonts w:ascii="Arial" w:hAnsi="Arial" w:cs="Arial"/>
        </w:rPr>
        <w:br w:type="page"/>
      </w:r>
    </w:p>
    <w:tbl>
      <w:tblPr>
        <w:tblStyle w:val="TableGrid"/>
        <w:tblW w:w="0" w:type="auto"/>
        <w:tblBorders>
          <w:top w:val="none" w:sz="0" w:space="0" w:color="auto"/>
          <w:left w:val="none" w:sz="0" w:space="0" w:color="auto"/>
          <w:bottom w:val="thickThinMediumGap" w:sz="24" w:space="0" w:color="751113"/>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323B4" w14:paraId="5300D27A" w14:textId="77777777" w:rsidTr="003323B4">
        <w:trPr>
          <w:trHeight w:val="2520"/>
        </w:trPr>
        <w:tc>
          <w:tcPr>
            <w:tcW w:w="5035" w:type="dxa"/>
            <w:vAlign w:val="center"/>
          </w:tcPr>
          <w:p w14:paraId="712D3389" w14:textId="77777777" w:rsidR="003323B4" w:rsidRDefault="003323B4" w:rsidP="003323B4">
            <w:pPr>
              <w:pStyle w:val="NormalWeb"/>
              <w:kinsoku w:val="0"/>
              <w:overflowPunct w:val="0"/>
              <w:spacing w:before="240" w:beforeAutospacing="0" w:after="0" w:afterAutospacing="0"/>
              <w:textAlignment w:val="baseline"/>
              <w:rPr>
                <w:rFonts w:ascii="Calibri" w:eastAsiaTheme="minorEastAsia" w:hAnsi="Calibri" w:cs="Calibri"/>
                <w:b/>
                <w:bCs/>
                <w:color w:val="2E6B8D"/>
                <w:kern w:val="24"/>
                <w:sz w:val="40"/>
                <w:szCs w:val="40"/>
              </w:rPr>
            </w:pPr>
            <w:r>
              <w:rPr>
                <w:rFonts w:ascii="Calibri" w:eastAsiaTheme="minorEastAsia" w:hAnsi="Calibri" w:cs="Calibri"/>
                <w:b/>
                <w:bCs/>
                <w:noProof/>
                <w:color w:val="2E6B8D"/>
                <w:kern w:val="24"/>
                <w:sz w:val="40"/>
                <w:szCs w:val="40"/>
              </w:rPr>
              <w:lastRenderedPageBreak/>
              <w:drawing>
                <wp:anchor distT="0" distB="0" distL="114300" distR="114300" simplePos="0" relativeHeight="251739136" behindDoc="1" locked="0" layoutInCell="1" allowOverlap="1" wp14:anchorId="6197638A" wp14:editId="07D2A171">
                  <wp:simplePos x="0" y="0"/>
                  <wp:positionH relativeFrom="column">
                    <wp:align>left</wp:align>
                  </wp:positionH>
                  <wp:positionV relativeFrom="paragraph">
                    <wp:posOffset>0</wp:posOffset>
                  </wp:positionV>
                  <wp:extent cx="1920240" cy="1371600"/>
                  <wp:effectExtent l="0" t="0" r="3810" b="0"/>
                  <wp:wrapTight wrapText="bothSides">
                    <wp:wrapPolygon edited="0">
                      <wp:start x="0" y="0"/>
                      <wp:lineTo x="0" y="21300"/>
                      <wp:lineTo x="21429" y="21300"/>
                      <wp:lineTo x="2142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0240" cy="1371600"/>
                          </a:xfrm>
                          <a:prstGeom prst="rect">
                            <a:avLst/>
                          </a:prstGeom>
                        </pic:spPr>
                      </pic:pic>
                    </a:graphicData>
                  </a:graphic>
                  <wp14:sizeRelH relativeFrom="margin">
                    <wp14:pctWidth>0</wp14:pctWidth>
                  </wp14:sizeRelH>
                  <wp14:sizeRelV relativeFrom="margin">
                    <wp14:pctHeight>0</wp14:pctHeight>
                  </wp14:sizeRelV>
                </wp:anchor>
              </w:drawing>
            </w:r>
          </w:p>
        </w:tc>
        <w:tc>
          <w:tcPr>
            <w:tcW w:w="5035" w:type="dxa"/>
            <w:vAlign w:val="center"/>
          </w:tcPr>
          <w:p w14:paraId="564CC8D2" w14:textId="77777777" w:rsidR="003323B4" w:rsidRPr="003323B4" w:rsidRDefault="003323B4" w:rsidP="003323B4">
            <w:pPr>
              <w:jc w:val="center"/>
              <w:rPr>
                <w:rFonts w:cstheme="minorHAnsi"/>
                <w:b/>
                <w:color w:val="2E6B8D"/>
                <w:sz w:val="44"/>
                <w:szCs w:val="44"/>
              </w:rPr>
            </w:pPr>
            <w:r w:rsidRPr="003323B4">
              <w:rPr>
                <w:rFonts w:cstheme="minorHAnsi"/>
                <w:b/>
                <w:color w:val="2E6B8D"/>
                <w:sz w:val="44"/>
                <w:szCs w:val="44"/>
              </w:rPr>
              <w:t>Wetland Mitigation</w:t>
            </w:r>
          </w:p>
          <w:p w14:paraId="37690565" w14:textId="215F0B9A" w:rsidR="003323B4" w:rsidRPr="003323B4" w:rsidRDefault="003323B4" w:rsidP="003323B4">
            <w:pPr>
              <w:jc w:val="center"/>
              <w:rPr>
                <w:rFonts w:cstheme="minorHAnsi"/>
                <w:bCs/>
                <w:color w:val="2E6B8D"/>
                <w:sz w:val="44"/>
                <w:szCs w:val="44"/>
              </w:rPr>
            </w:pPr>
            <w:r w:rsidRPr="003323B4">
              <w:rPr>
                <w:rFonts w:cstheme="minorHAnsi"/>
                <w:b/>
                <w:color w:val="2E6B8D"/>
                <w:sz w:val="44"/>
                <w:szCs w:val="44"/>
              </w:rPr>
              <w:t>Registry Form</w:t>
            </w:r>
          </w:p>
        </w:tc>
      </w:tr>
    </w:tbl>
    <w:p w14:paraId="134DE53D" w14:textId="7792664E" w:rsidR="004C0B54" w:rsidRPr="003323B4" w:rsidRDefault="004C0B54" w:rsidP="004C0B54">
      <w:pPr>
        <w:spacing w:before="120" w:after="120"/>
        <w:jc w:val="both"/>
        <w:rPr>
          <w:rFonts w:ascii="Calibri" w:hAnsi="Calibri" w:cs="Calibri"/>
          <w:szCs w:val="24"/>
        </w:rPr>
      </w:pPr>
      <w:r w:rsidRPr="003323B4">
        <w:rPr>
          <w:rFonts w:ascii="Calibri" w:hAnsi="Calibri" w:cs="Calibri"/>
        </w:rPr>
        <w:t>Federal regulations require that unavoidable wetland impacts caused by highway construction</w:t>
      </w:r>
      <w:r w:rsidRPr="003323B4">
        <w:rPr>
          <w:rFonts w:ascii="Calibri" w:hAnsi="Calibri" w:cs="Calibri"/>
          <w:szCs w:val="24"/>
        </w:rPr>
        <w:t xml:space="preserve"> be mitigated.  Examples of acceptable wetland mitigation include:</w:t>
      </w:r>
    </w:p>
    <w:p w14:paraId="2E600770" w14:textId="77777777" w:rsidR="004C0B54" w:rsidRPr="003323B4" w:rsidRDefault="004C0B54" w:rsidP="004C0B54">
      <w:pPr>
        <w:pStyle w:val="ListParagraph"/>
        <w:numPr>
          <w:ilvl w:val="0"/>
          <w:numId w:val="16"/>
        </w:numPr>
        <w:ind w:left="360"/>
        <w:jc w:val="both"/>
        <w:rPr>
          <w:rFonts w:ascii="Calibri" w:hAnsi="Calibri" w:cs="Calibri"/>
        </w:rPr>
      </w:pPr>
      <w:r w:rsidRPr="003323B4">
        <w:rPr>
          <w:rFonts w:ascii="Calibri" w:hAnsi="Calibri" w:cs="Calibri"/>
        </w:rPr>
        <w:t>Wetland creation</w:t>
      </w:r>
    </w:p>
    <w:p w14:paraId="350A28F5" w14:textId="77777777" w:rsidR="004C0B54" w:rsidRPr="003323B4" w:rsidRDefault="004C0B54" w:rsidP="004C0B54">
      <w:pPr>
        <w:pStyle w:val="ListParagraph"/>
        <w:numPr>
          <w:ilvl w:val="0"/>
          <w:numId w:val="16"/>
        </w:numPr>
        <w:ind w:left="360"/>
        <w:jc w:val="both"/>
        <w:rPr>
          <w:rFonts w:ascii="Calibri" w:hAnsi="Calibri" w:cs="Calibri"/>
        </w:rPr>
      </w:pPr>
      <w:r w:rsidRPr="003323B4">
        <w:rPr>
          <w:rFonts w:ascii="Calibri" w:hAnsi="Calibri" w:cs="Calibri"/>
        </w:rPr>
        <w:t>Wetland restoration – plugging an existing, drained wetland</w:t>
      </w:r>
    </w:p>
    <w:p w14:paraId="61D20D9A" w14:textId="77777777" w:rsidR="004C0B54" w:rsidRPr="003323B4" w:rsidRDefault="004C0B54" w:rsidP="004C0B54">
      <w:pPr>
        <w:pStyle w:val="ListParagraph"/>
        <w:numPr>
          <w:ilvl w:val="0"/>
          <w:numId w:val="16"/>
        </w:numPr>
        <w:ind w:left="360"/>
        <w:jc w:val="both"/>
        <w:rPr>
          <w:rFonts w:ascii="Calibri" w:hAnsi="Calibri" w:cs="Calibri"/>
        </w:rPr>
      </w:pPr>
      <w:r w:rsidRPr="003323B4">
        <w:rPr>
          <w:rFonts w:ascii="Calibri" w:hAnsi="Calibri" w:cs="Calibri"/>
        </w:rPr>
        <w:t>Wetland enhancement - adding buffer around an existing wetland.</w:t>
      </w:r>
    </w:p>
    <w:p w14:paraId="5260BB8A" w14:textId="77777777" w:rsidR="004C0B54" w:rsidRPr="003323B4" w:rsidRDefault="004C0B54" w:rsidP="004C0B54">
      <w:pPr>
        <w:jc w:val="both"/>
        <w:rPr>
          <w:rFonts w:ascii="Calibri" w:hAnsi="Calibri" w:cs="Calibri"/>
          <w:szCs w:val="24"/>
        </w:rPr>
      </w:pPr>
    </w:p>
    <w:p w14:paraId="64077ADE" w14:textId="77777777" w:rsidR="004C0B54" w:rsidRPr="003323B4" w:rsidRDefault="004C0B54" w:rsidP="004C0B54">
      <w:pPr>
        <w:jc w:val="both"/>
        <w:rPr>
          <w:rFonts w:ascii="Calibri" w:hAnsi="Calibri" w:cs="Calibri"/>
          <w:szCs w:val="24"/>
        </w:rPr>
      </w:pPr>
      <w:r w:rsidRPr="003323B4">
        <w:rPr>
          <w:rFonts w:ascii="Calibri" w:hAnsi="Calibri" w:cs="Calibri"/>
          <w:szCs w:val="24"/>
        </w:rPr>
        <w:t>The South Dakota Department of Transportation (SDDOT) may participate in the cost of wetland creation/restoration/enhancement, if the wetland can be used to mitigate wetland impacts caused by highway construction.</w:t>
      </w:r>
    </w:p>
    <w:p w14:paraId="0E017968" w14:textId="77777777" w:rsidR="004C0B54" w:rsidRPr="003323B4" w:rsidRDefault="004C0B54" w:rsidP="004C0B54">
      <w:pPr>
        <w:jc w:val="both"/>
        <w:rPr>
          <w:rFonts w:ascii="Calibri" w:hAnsi="Calibri" w:cs="Calibri"/>
          <w:szCs w:val="24"/>
        </w:rPr>
      </w:pPr>
    </w:p>
    <w:p w14:paraId="699B4DB1" w14:textId="77777777" w:rsidR="004C0B54" w:rsidRPr="003323B4" w:rsidRDefault="004C0B54" w:rsidP="004C0B54">
      <w:pPr>
        <w:pStyle w:val="NormalWeb"/>
        <w:kinsoku w:val="0"/>
        <w:overflowPunct w:val="0"/>
        <w:spacing w:before="0" w:beforeAutospacing="0" w:after="0" w:afterAutospacing="0"/>
        <w:textAlignment w:val="baseline"/>
        <w:rPr>
          <w:rFonts w:ascii="Calibri" w:hAnsi="Calibri" w:cs="Calibri"/>
          <w:sz w:val="22"/>
        </w:rPr>
      </w:pPr>
      <w:r w:rsidRPr="003323B4">
        <w:rPr>
          <w:rFonts w:ascii="Calibri" w:hAnsi="Calibri" w:cs="Calibri"/>
          <w:sz w:val="22"/>
        </w:rPr>
        <w:t>If you are interested in creating, restoring, or enhancing wetlands on your property, please complete the attached form and mail to:</w:t>
      </w:r>
    </w:p>
    <w:p w14:paraId="06006103" w14:textId="77777777" w:rsidR="004C0B54" w:rsidRPr="003323B4" w:rsidRDefault="004C0B54" w:rsidP="004C0B54">
      <w:pPr>
        <w:pStyle w:val="NormalWeb"/>
        <w:kinsoku w:val="0"/>
        <w:overflowPunct w:val="0"/>
        <w:spacing w:before="0" w:beforeAutospacing="0" w:after="0" w:afterAutospacing="0"/>
        <w:textAlignment w:val="baseline"/>
        <w:rPr>
          <w:rFonts w:ascii="Calibri" w:hAnsi="Calibri" w:cs="Calibri"/>
          <w:sz w:val="22"/>
        </w:rPr>
      </w:pPr>
    </w:p>
    <w:p w14:paraId="57965E2B" w14:textId="76005A81" w:rsidR="004C0B54" w:rsidRPr="003323B4" w:rsidRDefault="00210BD8" w:rsidP="00391833">
      <w:pPr>
        <w:kinsoku w:val="0"/>
        <w:overflowPunct w:val="0"/>
        <w:ind w:left="360" w:hanging="7"/>
        <w:jc w:val="both"/>
        <w:textAlignment w:val="baseline"/>
        <w:rPr>
          <w:rFonts w:ascii="Calibri" w:eastAsiaTheme="minorEastAsia" w:hAnsi="Calibri" w:cs="Calibri"/>
          <w:color w:val="000000" w:themeColor="text1"/>
        </w:rPr>
      </w:pPr>
      <w:r>
        <w:rPr>
          <w:rFonts w:ascii="Calibri" w:eastAsiaTheme="minorEastAsia" w:hAnsi="Calibri" w:cs="Calibri"/>
          <w:color w:val="000000" w:themeColor="text1"/>
        </w:rPr>
        <w:t>Chad Babcock</w:t>
      </w:r>
    </w:p>
    <w:p w14:paraId="3EA78CA9" w14:textId="77777777" w:rsidR="004C0B54" w:rsidRPr="003323B4" w:rsidRDefault="004C0B54" w:rsidP="00391833">
      <w:pPr>
        <w:kinsoku w:val="0"/>
        <w:overflowPunct w:val="0"/>
        <w:ind w:left="360" w:hanging="7"/>
        <w:jc w:val="both"/>
        <w:textAlignment w:val="baseline"/>
        <w:rPr>
          <w:rFonts w:ascii="Calibri" w:eastAsia="Times New Roman" w:hAnsi="Calibri" w:cs="Calibri"/>
        </w:rPr>
      </w:pPr>
      <w:r w:rsidRPr="003323B4">
        <w:rPr>
          <w:rFonts w:ascii="Calibri" w:eastAsiaTheme="minorEastAsia" w:hAnsi="Calibri" w:cs="Calibri"/>
          <w:color w:val="000000" w:themeColor="text1"/>
        </w:rPr>
        <w:t>Environmental Engineer Manager</w:t>
      </w:r>
    </w:p>
    <w:p w14:paraId="3CCBFE98" w14:textId="1DAA1056" w:rsidR="004C0B54" w:rsidRPr="003323B4" w:rsidRDefault="004C0B54" w:rsidP="00391833">
      <w:pPr>
        <w:kinsoku w:val="0"/>
        <w:overflowPunct w:val="0"/>
        <w:ind w:left="360" w:hanging="7"/>
        <w:jc w:val="both"/>
        <w:textAlignment w:val="baseline"/>
        <w:rPr>
          <w:rFonts w:ascii="Calibri" w:eastAsia="Times New Roman" w:hAnsi="Calibri" w:cs="Calibri"/>
        </w:rPr>
      </w:pPr>
      <w:r w:rsidRPr="003323B4">
        <w:rPr>
          <w:rFonts w:ascii="Calibri" w:eastAsiaTheme="minorEastAsia" w:hAnsi="Calibri" w:cs="Calibri"/>
          <w:color w:val="000000" w:themeColor="text1"/>
        </w:rPr>
        <w:t>SDDOT Office</w:t>
      </w:r>
      <w:r w:rsidR="003323B4">
        <w:rPr>
          <w:rFonts w:ascii="Calibri" w:eastAsiaTheme="minorEastAsia" w:hAnsi="Calibri" w:cs="Calibri"/>
          <w:color w:val="000000" w:themeColor="text1"/>
        </w:rPr>
        <w:t xml:space="preserve"> of Administration</w:t>
      </w:r>
    </w:p>
    <w:p w14:paraId="78F2E6D4" w14:textId="77777777" w:rsidR="004C0B54" w:rsidRPr="003323B4" w:rsidRDefault="004C0B54" w:rsidP="00391833">
      <w:pPr>
        <w:kinsoku w:val="0"/>
        <w:overflowPunct w:val="0"/>
        <w:ind w:left="360" w:hanging="7"/>
        <w:jc w:val="both"/>
        <w:textAlignment w:val="baseline"/>
        <w:rPr>
          <w:rFonts w:ascii="Calibri" w:eastAsia="Times New Roman" w:hAnsi="Calibri" w:cs="Calibri"/>
        </w:rPr>
      </w:pPr>
      <w:r w:rsidRPr="003323B4">
        <w:rPr>
          <w:rFonts w:ascii="Calibri" w:eastAsiaTheme="minorEastAsia" w:hAnsi="Calibri" w:cs="Calibri"/>
          <w:color w:val="000000" w:themeColor="text1"/>
        </w:rPr>
        <w:t xml:space="preserve">700 E. Broadway Ave. </w:t>
      </w:r>
    </w:p>
    <w:p w14:paraId="198E5C83" w14:textId="1D748B0F" w:rsidR="004C0B54" w:rsidRDefault="004C0B54" w:rsidP="00391833">
      <w:pPr>
        <w:kinsoku w:val="0"/>
        <w:overflowPunct w:val="0"/>
        <w:ind w:left="360" w:hanging="7"/>
        <w:jc w:val="both"/>
        <w:textAlignment w:val="baseline"/>
        <w:rPr>
          <w:rFonts w:ascii="Calibri" w:eastAsiaTheme="minorEastAsia" w:hAnsi="Calibri" w:cs="Calibri"/>
          <w:color w:val="000000" w:themeColor="text1"/>
        </w:rPr>
      </w:pPr>
      <w:r w:rsidRPr="003323B4">
        <w:rPr>
          <w:rFonts w:ascii="Calibri" w:eastAsiaTheme="minorEastAsia" w:hAnsi="Calibri" w:cs="Calibri"/>
          <w:color w:val="000000" w:themeColor="text1"/>
        </w:rPr>
        <w:t>Pierre, SD 57501</w:t>
      </w:r>
    </w:p>
    <w:p w14:paraId="1B0782A4" w14:textId="5B312D92" w:rsidR="009B01F4" w:rsidRDefault="009B01F4" w:rsidP="00391833">
      <w:pPr>
        <w:kinsoku w:val="0"/>
        <w:overflowPunct w:val="0"/>
        <w:ind w:left="360" w:hanging="7"/>
        <w:jc w:val="both"/>
        <w:textAlignment w:val="baseline"/>
        <w:rPr>
          <w:rFonts w:ascii="Calibri" w:eastAsiaTheme="minorEastAsia" w:hAnsi="Calibri" w:cs="Calibri"/>
          <w:color w:val="000000" w:themeColor="text1"/>
        </w:rPr>
      </w:pPr>
      <w:r>
        <w:rPr>
          <w:rFonts w:ascii="Calibri" w:eastAsiaTheme="minorEastAsia" w:hAnsi="Calibri" w:cs="Calibri"/>
          <w:color w:val="000000" w:themeColor="text1"/>
        </w:rPr>
        <w:t>Phone:</w:t>
      </w:r>
      <w:r w:rsidR="003E5E93">
        <w:rPr>
          <w:rFonts w:ascii="Calibri" w:eastAsiaTheme="minorEastAsia" w:hAnsi="Calibri" w:cs="Calibri"/>
          <w:color w:val="000000" w:themeColor="text1"/>
        </w:rPr>
        <w:t xml:space="preserve"> 605.773.3721</w:t>
      </w:r>
    </w:p>
    <w:p w14:paraId="40F9CEBB" w14:textId="1DDE4732" w:rsidR="009B01F4" w:rsidRPr="003323B4" w:rsidRDefault="009B01F4" w:rsidP="00391833">
      <w:pPr>
        <w:kinsoku w:val="0"/>
        <w:overflowPunct w:val="0"/>
        <w:ind w:left="360" w:hanging="7"/>
        <w:jc w:val="both"/>
        <w:textAlignment w:val="baseline"/>
        <w:rPr>
          <w:rFonts w:ascii="Calibri" w:hAnsi="Calibri" w:cs="Calibri"/>
        </w:rPr>
      </w:pPr>
      <w:r>
        <w:rPr>
          <w:rFonts w:ascii="Calibri" w:eastAsiaTheme="minorEastAsia" w:hAnsi="Calibri" w:cs="Calibri"/>
          <w:color w:val="000000" w:themeColor="text1"/>
        </w:rPr>
        <w:t xml:space="preserve">E-Mail: </w:t>
      </w:r>
      <w:hyperlink r:id="rId22" w:history="1">
        <w:r w:rsidR="003E5E93" w:rsidRPr="00B14A30">
          <w:rPr>
            <w:rStyle w:val="Hyperlink"/>
            <w:rFonts w:ascii="Calibri" w:eastAsiaTheme="minorEastAsia" w:hAnsi="Calibri" w:cs="Calibri"/>
          </w:rPr>
          <w:t>Chad.Ba</w:t>
        </w:r>
        <w:bookmarkStart w:id="0" w:name="_Hlk112155362"/>
        <w:r w:rsidR="003E5E93" w:rsidRPr="00B14A30">
          <w:rPr>
            <w:rStyle w:val="Hyperlink"/>
            <w:rFonts w:ascii="Calibri" w:eastAsiaTheme="minorEastAsia" w:hAnsi="Calibri" w:cs="Calibri"/>
          </w:rPr>
          <w:t>bco</w:t>
        </w:r>
        <w:bookmarkEnd w:id="0"/>
        <w:r w:rsidR="003E5E93" w:rsidRPr="00B14A30">
          <w:rPr>
            <w:rStyle w:val="Hyperlink"/>
            <w:rFonts w:ascii="Calibri" w:eastAsiaTheme="minorEastAsia" w:hAnsi="Calibri" w:cs="Calibri"/>
          </w:rPr>
          <w:t>ck@state.sd.us</w:t>
        </w:r>
      </w:hyperlink>
      <w:r w:rsidR="003E5E93">
        <w:rPr>
          <w:rFonts w:ascii="Calibri" w:eastAsiaTheme="minorEastAsia" w:hAnsi="Calibri" w:cs="Calibri"/>
          <w:color w:val="000000" w:themeColor="text1"/>
        </w:rPr>
        <w:t xml:space="preserve"> </w:t>
      </w:r>
    </w:p>
    <w:p w14:paraId="057FCD0F" w14:textId="77777777" w:rsidR="004C0B54" w:rsidRPr="003323B4" w:rsidRDefault="004C0B54" w:rsidP="004C0B54">
      <w:pPr>
        <w:pStyle w:val="NormalWeb"/>
        <w:kinsoku w:val="0"/>
        <w:overflowPunct w:val="0"/>
        <w:spacing w:before="0" w:beforeAutospacing="0" w:after="0" w:afterAutospacing="0"/>
        <w:textAlignment w:val="baseline"/>
        <w:rPr>
          <w:rFonts w:ascii="Calibri" w:hAnsi="Calibri" w:cs="Calibri"/>
          <w:sz w:val="22"/>
        </w:rPr>
      </w:pPr>
    </w:p>
    <w:p w14:paraId="12EA6629" w14:textId="77777777" w:rsidR="00A77ECC" w:rsidRPr="003323B4" w:rsidRDefault="004C0B54" w:rsidP="004C0B54">
      <w:pPr>
        <w:pStyle w:val="NormalWeb"/>
        <w:kinsoku w:val="0"/>
        <w:overflowPunct w:val="0"/>
        <w:spacing w:before="0" w:beforeAutospacing="0" w:after="0" w:afterAutospacing="0"/>
        <w:textAlignment w:val="baseline"/>
        <w:rPr>
          <w:rFonts w:ascii="Calibri" w:hAnsi="Calibri" w:cs="Calibri"/>
          <w:sz w:val="22"/>
        </w:rPr>
      </w:pPr>
      <w:r w:rsidRPr="003323B4">
        <w:rPr>
          <w:rFonts w:ascii="Calibri" w:hAnsi="Calibri" w:cs="Calibri"/>
          <w:sz w:val="22"/>
        </w:rPr>
        <w:t>Your name will be added to the SDDOT Wetland Mitigation Registry and a SDDOT representative will contact you with additional information.</w:t>
      </w:r>
    </w:p>
    <w:p w14:paraId="455DDEBA" w14:textId="77777777" w:rsidR="004C0B54" w:rsidRPr="004C0B54" w:rsidRDefault="004C0B54" w:rsidP="004C0B54">
      <w:pPr>
        <w:pStyle w:val="NormalWeb"/>
        <w:kinsoku w:val="0"/>
        <w:overflowPunct w:val="0"/>
        <w:spacing w:before="0" w:beforeAutospacing="0" w:after="0" w:afterAutospacing="0"/>
        <w:textAlignment w:val="baseline"/>
        <w:rPr>
          <w:sz w:val="22"/>
        </w:rPr>
      </w:pPr>
    </w:p>
    <w:p w14:paraId="3D366960" w14:textId="77777777" w:rsidR="00A77ECC" w:rsidRDefault="00A77ECC" w:rsidP="00A77ECC">
      <w:r>
        <w:rPr>
          <w:noProof/>
        </w:rPr>
        <mc:AlternateContent>
          <mc:Choice Requires="wps">
            <w:drawing>
              <wp:anchor distT="0" distB="0" distL="114300" distR="114300" simplePos="0" relativeHeight="251706368" behindDoc="0" locked="0" layoutInCell="1" allowOverlap="1" wp14:anchorId="6443C10D" wp14:editId="1651FEEB">
                <wp:simplePos x="0" y="0"/>
                <wp:positionH relativeFrom="page">
                  <wp:align>center</wp:align>
                </wp:positionH>
                <wp:positionV relativeFrom="paragraph">
                  <wp:posOffset>0</wp:posOffset>
                </wp:positionV>
                <wp:extent cx="5943600" cy="3209544"/>
                <wp:effectExtent l="19050" t="19050" r="19050" b="10160"/>
                <wp:wrapNone/>
                <wp:docPr id="17" name="Text Box 17"/>
                <wp:cNvGraphicFramePr/>
                <a:graphic xmlns:a="http://schemas.openxmlformats.org/drawingml/2006/main">
                  <a:graphicData uri="http://schemas.microsoft.com/office/word/2010/wordprocessingShape">
                    <wps:wsp>
                      <wps:cNvSpPr txBox="1"/>
                      <wps:spPr>
                        <a:xfrm>
                          <a:off x="0" y="0"/>
                          <a:ext cx="5943600" cy="3209544"/>
                        </a:xfrm>
                        <a:prstGeom prst="rect">
                          <a:avLst/>
                        </a:prstGeom>
                        <a:solidFill>
                          <a:schemeClr val="lt1"/>
                        </a:solidFill>
                        <a:ln w="31750" cmpd="dbl">
                          <a:solidFill>
                            <a:srgbClr val="4D4D4D"/>
                          </a:solidFill>
                        </a:ln>
                        <a:effectLst/>
                      </wps:spPr>
                      <wps:style>
                        <a:lnRef idx="0">
                          <a:schemeClr val="accent1"/>
                        </a:lnRef>
                        <a:fillRef idx="0">
                          <a:schemeClr val="accent1"/>
                        </a:fillRef>
                        <a:effectRef idx="0">
                          <a:schemeClr val="accent1"/>
                        </a:effectRef>
                        <a:fontRef idx="minor">
                          <a:schemeClr val="dk1"/>
                        </a:fontRef>
                      </wps:style>
                      <wps:txbx>
                        <w:txbxContent>
                          <w:p w14:paraId="3A119717" w14:textId="77777777" w:rsidR="00821096" w:rsidRPr="003323B4" w:rsidRDefault="00821096" w:rsidP="00A77ECC">
                            <w:pPr>
                              <w:pStyle w:val="NormalWeb"/>
                              <w:kinsoku w:val="0"/>
                              <w:overflowPunct w:val="0"/>
                              <w:spacing w:before="0" w:beforeAutospacing="0" w:after="0" w:afterAutospacing="0" w:line="180" w:lineRule="auto"/>
                              <w:textAlignment w:val="baseline"/>
                              <w:rPr>
                                <w:rFonts w:asciiTheme="minorHAnsi" w:eastAsiaTheme="minorEastAsia" w:hAnsiTheme="minorHAnsi" w:cstheme="minorHAnsi"/>
                                <w:b/>
                                <w:bCs/>
                                <w:color w:val="000000" w:themeColor="text1"/>
                                <w:kern w:val="24"/>
                              </w:rPr>
                            </w:pPr>
                          </w:p>
                          <w:p w14:paraId="4FDE2A6A" w14:textId="77777777" w:rsidR="00821096" w:rsidRPr="003323B4" w:rsidRDefault="00821096" w:rsidP="0056335B">
                            <w:pPr>
                              <w:pStyle w:val="NormalWeb"/>
                              <w:kinsoku w:val="0"/>
                              <w:overflowPunct w:val="0"/>
                              <w:spacing w:before="0" w:beforeAutospacing="0" w:after="0" w:afterAutospacing="0"/>
                              <w:jc w:val="both"/>
                              <w:textAlignment w:val="baseline"/>
                              <w:rPr>
                                <w:rFonts w:asciiTheme="minorHAnsi" w:eastAsiaTheme="minorEastAsia" w:hAnsiTheme="minorHAnsi" w:cstheme="minorHAnsi"/>
                                <w:b/>
                                <w:bCs/>
                                <w:color w:val="000000" w:themeColor="text1"/>
                                <w:kern w:val="24"/>
                              </w:rPr>
                            </w:pPr>
                            <w:r w:rsidRPr="003323B4">
                              <w:rPr>
                                <w:rFonts w:asciiTheme="minorHAnsi" w:eastAsiaTheme="minorEastAsia" w:hAnsiTheme="minorHAnsi" w:cstheme="minorHAnsi"/>
                                <w:b/>
                                <w:bCs/>
                                <w:color w:val="000000" w:themeColor="text1"/>
                                <w:kern w:val="24"/>
                              </w:rPr>
                              <w:t>Yes, I am interested in assisting the SDDOT to mitigate wetland impacts by creating or restoring wetlands on my property.</w:t>
                            </w:r>
                          </w:p>
                          <w:p w14:paraId="190E1547" w14:textId="77777777" w:rsidR="00821096" w:rsidRPr="003323B4" w:rsidRDefault="00821096" w:rsidP="00A77ECC">
                            <w:pPr>
                              <w:pStyle w:val="NormalWeb"/>
                              <w:kinsoku w:val="0"/>
                              <w:overflowPunct w:val="0"/>
                              <w:spacing w:before="0" w:beforeAutospacing="0" w:after="0" w:afterAutospacing="0" w:line="180" w:lineRule="auto"/>
                              <w:textAlignment w:val="baseline"/>
                              <w:rPr>
                                <w:rFonts w:asciiTheme="minorHAnsi" w:hAnsiTheme="minorHAnsi" w:cstheme="minorHAnsi"/>
                                <w:b/>
                              </w:rPr>
                            </w:pPr>
                          </w:p>
                          <w:p w14:paraId="4C53066E" w14:textId="77777777" w:rsidR="00821096" w:rsidRPr="003323B4" w:rsidRDefault="00821096" w:rsidP="0056335B">
                            <w:pPr>
                              <w:pStyle w:val="NormalWeb"/>
                              <w:tabs>
                                <w:tab w:val="left" w:pos="1170"/>
                                <w:tab w:val="right" w:pos="9000"/>
                              </w:tabs>
                              <w:kinsoku w:val="0"/>
                              <w:overflowPunct w:val="0"/>
                              <w:spacing w:before="0" w:beforeAutospacing="0" w:after="0" w:afterAutospacing="0"/>
                              <w:textAlignment w:val="baseline"/>
                              <w:rPr>
                                <w:rFonts w:asciiTheme="minorHAnsi" w:hAnsiTheme="minorHAnsi" w:cstheme="minorHAnsi"/>
                                <w:b/>
                                <w:u w:val="single"/>
                              </w:rPr>
                            </w:pPr>
                            <w:r w:rsidRPr="003323B4">
                              <w:rPr>
                                <w:rFonts w:asciiTheme="minorHAnsi" w:eastAsiaTheme="minorEastAsia" w:hAnsiTheme="minorHAnsi" w:cstheme="minorHAnsi"/>
                                <w:b/>
                                <w:bCs/>
                                <w:i/>
                                <w:iCs/>
                                <w:color w:val="000000" w:themeColor="text1"/>
                                <w:kern w:val="24"/>
                              </w:rPr>
                              <w:t>Name:</w:t>
                            </w:r>
                            <w:r w:rsidRPr="003323B4">
                              <w:rPr>
                                <w:rFonts w:asciiTheme="minorHAnsi" w:eastAsiaTheme="minorEastAsia" w:hAnsiTheme="minorHAnsi" w:cstheme="minorHAnsi"/>
                                <w:b/>
                                <w:bCs/>
                                <w:i/>
                                <w:iCs/>
                                <w:color w:val="000000" w:themeColor="text1"/>
                                <w:kern w:val="24"/>
                              </w:rPr>
                              <w:tab/>
                            </w:r>
                            <w:r w:rsidRPr="003323B4">
                              <w:rPr>
                                <w:rFonts w:asciiTheme="minorHAnsi" w:eastAsiaTheme="minorEastAsia" w:hAnsiTheme="minorHAnsi" w:cstheme="minorHAnsi"/>
                                <w:b/>
                                <w:bCs/>
                                <w:i/>
                                <w:iCs/>
                                <w:color w:val="000000" w:themeColor="text1"/>
                                <w:kern w:val="24"/>
                                <w:u w:val="single"/>
                              </w:rPr>
                              <w:tab/>
                            </w:r>
                          </w:p>
                          <w:p w14:paraId="282A884C" w14:textId="77777777" w:rsidR="00821096" w:rsidRPr="003323B4" w:rsidRDefault="00821096" w:rsidP="0056335B">
                            <w:pPr>
                              <w:pStyle w:val="NormalWeb"/>
                              <w:tabs>
                                <w:tab w:val="left" w:pos="1170"/>
                                <w:tab w:val="right" w:pos="9000"/>
                              </w:tabs>
                              <w:kinsoku w:val="0"/>
                              <w:overflowPunct w:val="0"/>
                              <w:spacing w:before="240" w:beforeAutospacing="0" w:after="0" w:afterAutospacing="0"/>
                              <w:textAlignment w:val="baseline"/>
                              <w:rPr>
                                <w:rFonts w:asciiTheme="minorHAnsi" w:hAnsiTheme="minorHAnsi" w:cstheme="minorHAnsi"/>
                                <w:b/>
                                <w:u w:val="single"/>
                              </w:rPr>
                            </w:pPr>
                            <w:r w:rsidRPr="003323B4">
                              <w:rPr>
                                <w:rFonts w:asciiTheme="minorHAnsi" w:eastAsiaTheme="minorEastAsia" w:hAnsiTheme="minorHAnsi" w:cstheme="minorHAnsi"/>
                                <w:b/>
                                <w:bCs/>
                                <w:i/>
                                <w:iCs/>
                                <w:color w:val="000000" w:themeColor="text1"/>
                                <w:kern w:val="24"/>
                              </w:rPr>
                              <w:t>Address:</w:t>
                            </w:r>
                            <w:r w:rsidRPr="003323B4">
                              <w:rPr>
                                <w:rFonts w:asciiTheme="minorHAnsi" w:eastAsiaTheme="minorEastAsia" w:hAnsiTheme="minorHAnsi" w:cstheme="minorHAnsi"/>
                                <w:b/>
                                <w:bCs/>
                                <w:i/>
                                <w:iCs/>
                                <w:color w:val="000000" w:themeColor="text1"/>
                                <w:kern w:val="24"/>
                              </w:rPr>
                              <w:tab/>
                            </w:r>
                            <w:r w:rsidRPr="003323B4">
                              <w:rPr>
                                <w:rFonts w:asciiTheme="minorHAnsi" w:eastAsiaTheme="minorEastAsia" w:hAnsiTheme="minorHAnsi" w:cstheme="minorHAnsi"/>
                                <w:b/>
                                <w:bCs/>
                                <w:i/>
                                <w:iCs/>
                                <w:color w:val="000000" w:themeColor="text1"/>
                                <w:kern w:val="24"/>
                                <w:u w:val="single"/>
                              </w:rPr>
                              <w:tab/>
                            </w:r>
                          </w:p>
                          <w:p w14:paraId="02BB9964" w14:textId="77777777" w:rsidR="00821096" w:rsidRPr="003323B4" w:rsidRDefault="00821096" w:rsidP="0056335B">
                            <w:pPr>
                              <w:pStyle w:val="NormalWeb"/>
                              <w:tabs>
                                <w:tab w:val="left" w:pos="1170"/>
                                <w:tab w:val="right" w:pos="9000"/>
                              </w:tabs>
                              <w:kinsoku w:val="0"/>
                              <w:overflowPunct w:val="0"/>
                              <w:spacing w:before="240" w:beforeAutospacing="0" w:after="0" w:afterAutospacing="0"/>
                              <w:textAlignment w:val="baseline"/>
                              <w:rPr>
                                <w:rFonts w:asciiTheme="minorHAnsi" w:hAnsiTheme="minorHAnsi" w:cstheme="minorHAnsi"/>
                                <w:b/>
                                <w:u w:val="single"/>
                              </w:rPr>
                            </w:pPr>
                            <w:r w:rsidRPr="003323B4">
                              <w:rPr>
                                <w:rFonts w:asciiTheme="minorHAnsi" w:hAnsiTheme="minorHAnsi" w:cstheme="minorHAnsi"/>
                                <w:b/>
                              </w:rPr>
                              <w:tab/>
                            </w:r>
                            <w:r w:rsidRPr="003323B4">
                              <w:rPr>
                                <w:rFonts w:asciiTheme="minorHAnsi" w:hAnsiTheme="minorHAnsi" w:cstheme="minorHAnsi"/>
                                <w:b/>
                                <w:u w:val="single"/>
                              </w:rPr>
                              <w:tab/>
                            </w:r>
                          </w:p>
                          <w:p w14:paraId="71F83345" w14:textId="77777777" w:rsidR="00821096" w:rsidRPr="003323B4" w:rsidRDefault="00821096" w:rsidP="0056335B">
                            <w:pPr>
                              <w:pStyle w:val="NormalWeb"/>
                              <w:tabs>
                                <w:tab w:val="left" w:pos="1170"/>
                                <w:tab w:val="right" w:pos="3960"/>
                                <w:tab w:val="left" w:pos="4050"/>
                                <w:tab w:val="right" w:pos="9000"/>
                              </w:tabs>
                              <w:kinsoku w:val="0"/>
                              <w:overflowPunct w:val="0"/>
                              <w:spacing w:before="240" w:beforeAutospacing="0" w:after="0" w:afterAutospacing="0"/>
                              <w:textAlignment w:val="baseline"/>
                              <w:rPr>
                                <w:rFonts w:asciiTheme="minorHAnsi" w:hAnsiTheme="minorHAnsi" w:cstheme="minorHAnsi"/>
                                <w:b/>
                                <w:u w:val="single"/>
                              </w:rPr>
                            </w:pPr>
                            <w:r w:rsidRPr="003323B4">
                              <w:rPr>
                                <w:rFonts w:asciiTheme="minorHAnsi" w:eastAsiaTheme="minorEastAsia" w:hAnsiTheme="minorHAnsi" w:cstheme="minorHAnsi"/>
                                <w:b/>
                                <w:bCs/>
                                <w:i/>
                                <w:iCs/>
                                <w:color w:val="000000" w:themeColor="text1"/>
                                <w:kern w:val="24"/>
                              </w:rPr>
                              <w:t>Phone #:</w:t>
                            </w:r>
                            <w:r w:rsidRPr="003323B4">
                              <w:rPr>
                                <w:rFonts w:asciiTheme="minorHAnsi" w:eastAsiaTheme="minorEastAsia" w:hAnsiTheme="minorHAnsi" w:cstheme="minorHAnsi"/>
                                <w:b/>
                                <w:bCs/>
                                <w:i/>
                                <w:iCs/>
                                <w:color w:val="000000" w:themeColor="text1"/>
                                <w:kern w:val="24"/>
                              </w:rPr>
                              <w:tab/>
                            </w:r>
                            <w:r w:rsidRPr="003323B4">
                              <w:rPr>
                                <w:rFonts w:asciiTheme="minorHAnsi" w:eastAsiaTheme="minorEastAsia" w:hAnsiTheme="minorHAnsi" w:cstheme="minorHAnsi"/>
                                <w:b/>
                                <w:bCs/>
                                <w:i/>
                                <w:iCs/>
                                <w:color w:val="000000" w:themeColor="text1"/>
                                <w:kern w:val="24"/>
                                <w:u w:val="single"/>
                              </w:rPr>
                              <w:tab/>
                            </w:r>
                            <w:r w:rsidRPr="003323B4">
                              <w:rPr>
                                <w:rFonts w:asciiTheme="minorHAnsi" w:eastAsiaTheme="minorEastAsia" w:hAnsiTheme="minorHAnsi" w:cstheme="minorHAnsi"/>
                                <w:b/>
                                <w:bCs/>
                                <w:i/>
                                <w:iCs/>
                                <w:color w:val="000000" w:themeColor="text1"/>
                                <w:kern w:val="24"/>
                              </w:rPr>
                              <w:tab/>
                              <w:t xml:space="preserve">Email: </w:t>
                            </w:r>
                            <w:r w:rsidRPr="003323B4">
                              <w:rPr>
                                <w:rFonts w:asciiTheme="minorHAnsi" w:eastAsiaTheme="minorEastAsia" w:hAnsiTheme="minorHAnsi" w:cstheme="minorHAnsi"/>
                                <w:b/>
                                <w:bCs/>
                                <w:i/>
                                <w:iCs/>
                                <w:color w:val="000000" w:themeColor="text1"/>
                                <w:kern w:val="24"/>
                                <w:u w:val="single"/>
                              </w:rPr>
                              <w:tab/>
                            </w:r>
                          </w:p>
                          <w:p w14:paraId="59D3C2C5" w14:textId="77777777" w:rsidR="00821096" w:rsidRPr="003323B4" w:rsidRDefault="00821096" w:rsidP="00A77ECC">
                            <w:pPr>
                              <w:pStyle w:val="NormalWeb"/>
                              <w:kinsoku w:val="0"/>
                              <w:overflowPunct w:val="0"/>
                              <w:spacing w:before="0" w:beforeAutospacing="0" w:after="0" w:afterAutospacing="0"/>
                              <w:textAlignment w:val="baseline"/>
                              <w:rPr>
                                <w:rFonts w:asciiTheme="minorHAnsi" w:hAnsiTheme="minorHAnsi" w:cstheme="minorHAnsi"/>
                                <w:b/>
                              </w:rPr>
                            </w:pPr>
                          </w:p>
                          <w:p w14:paraId="2BE3F548" w14:textId="77777777" w:rsidR="00821096" w:rsidRPr="003323B4" w:rsidRDefault="00821096" w:rsidP="0056335B">
                            <w:pPr>
                              <w:pStyle w:val="NormalWeb"/>
                              <w:tabs>
                                <w:tab w:val="left" w:pos="360"/>
                                <w:tab w:val="left" w:pos="5400"/>
                                <w:tab w:val="right" w:pos="9000"/>
                              </w:tabs>
                              <w:kinsoku w:val="0"/>
                              <w:overflowPunct w:val="0"/>
                              <w:spacing w:before="0" w:beforeAutospacing="0" w:after="0" w:afterAutospacing="0"/>
                              <w:textAlignment w:val="baseline"/>
                              <w:rPr>
                                <w:rFonts w:asciiTheme="minorHAnsi" w:hAnsiTheme="minorHAnsi" w:cstheme="minorHAnsi"/>
                                <w:b/>
                                <w:u w:val="single"/>
                              </w:rPr>
                            </w:pPr>
                            <w:r w:rsidRPr="003323B4">
                              <w:rPr>
                                <w:rFonts w:asciiTheme="minorHAnsi" w:eastAsiaTheme="minorEastAsia" w:hAnsiTheme="minorHAnsi" w:cstheme="minorHAnsi"/>
                                <w:b/>
                                <w:bCs/>
                                <w:i/>
                                <w:iCs/>
                                <w:color w:val="000000" w:themeColor="text1"/>
                                <w:kern w:val="24"/>
                              </w:rPr>
                              <w:tab/>
                              <w:t xml:space="preserve">Location of property: </w:t>
                            </w:r>
                            <w:r w:rsidRPr="003323B4">
                              <w:rPr>
                                <w:rFonts w:asciiTheme="minorHAnsi" w:eastAsiaTheme="minorEastAsia" w:hAnsiTheme="minorHAnsi" w:cstheme="minorHAnsi"/>
                                <w:b/>
                                <w:bCs/>
                                <w:i/>
                                <w:iCs/>
                                <w:color w:val="000000" w:themeColor="text1"/>
                                <w:kern w:val="24"/>
                                <w:u w:val="single"/>
                              </w:rPr>
                              <w:tab/>
                            </w:r>
                            <w:r w:rsidRPr="003323B4">
                              <w:rPr>
                                <w:rFonts w:asciiTheme="minorHAnsi" w:eastAsiaTheme="minorEastAsia" w:hAnsiTheme="minorHAnsi" w:cstheme="minorHAnsi"/>
                                <w:b/>
                                <w:bCs/>
                                <w:i/>
                                <w:iCs/>
                                <w:color w:val="000000" w:themeColor="text1"/>
                                <w:kern w:val="24"/>
                              </w:rPr>
                              <w:t xml:space="preserve"> 1/4 of Section </w:t>
                            </w:r>
                            <w:r w:rsidRPr="003323B4">
                              <w:rPr>
                                <w:rFonts w:asciiTheme="minorHAnsi" w:eastAsiaTheme="minorEastAsia" w:hAnsiTheme="minorHAnsi" w:cstheme="minorHAnsi"/>
                                <w:b/>
                                <w:bCs/>
                                <w:i/>
                                <w:iCs/>
                                <w:color w:val="000000" w:themeColor="text1"/>
                                <w:kern w:val="24"/>
                                <w:u w:val="single"/>
                              </w:rPr>
                              <w:tab/>
                            </w:r>
                          </w:p>
                          <w:p w14:paraId="63458C58" w14:textId="77777777" w:rsidR="00821096" w:rsidRPr="003323B4" w:rsidRDefault="00821096" w:rsidP="0056335B">
                            <w:pPr>
                              <w:pStyle w:val="NormalWeb"/>
                              <w:tabs>
                                <w:tab w:val="left" w:pos="360"/>
                                <w:tab w:val="left" w:pos="2880"/>
                                <w:tab w:val="left" w:pos="5220"/>
                                <w:tab w:val="right" w:pos="9000"/>
                              </w:tabs>
                              <w:kinsoku w:val="0"/>
                              <w:overflowPunct w:val="0"/>
                              <w:spacing w:before="240" w:beforeAutospacing="0" w:after="0" w:afterAutospacing="0"/>
                              <w:textAlignment w:val="baseline"/>
                              <w:rPr>
                                <w:rFonts w:asciiTheme="minorHAnsi" w:hAnsiTheme="minorHAnsi" w:cstheme="minorHAnsi"/>
                                <w:b/>
                                <w:u w:val="single"/>
                              </w:rPr>
                            </w:pPr>
                            <w:r w:rsidRPr="003323B4">
                              <w:rPr>
                                <w:rFonts w:asciiTheme="minorHAnsi" w:eastAsiaTheme="minorEastAsia" w:hAnsiTheme="minorHAnsi" w:cstheme="minorHAnsi"/>
                                <w:b/>
                                <w:bCs/>
                                <w:i/>
                                <w:iCs/>
                                <w:color w:val="000000" w:themeColor="text1"/>
                                <w:kern w:val="24"/>
                              </w:rPr>
                              <w:tab/>
                              <w:t xml:space="preserve">Township </w:t>
                            </w:r>
                            <w:r w:rsidRPr="003323B4">
                              <w:rPr>
                                <w:rFonts w:asciiTheme="minorHAnsi" w:eastAsiaTheme="minorEastAsia" w:hAnsiTheme="minorHAnsi" w:cstheme="minorHAnsi"/>
                                <w:b/>
                                <w:bCs/>
                                <w:i/>
                                <w:iCs/>
                                <w:color w:val="000000" w:themeColor="text1"/>
                                <w:kern w:val="24"/>
                                <w:u w:val="single"/>
                              </w:rPr>
                              <w:tab/>
                            </w:r>
                            <w:r w:rsidRPr="003323B4">
                              <w:rPr>
                                <w:rFonts w:asciiTheme="minorHAnsi" w:eastAsiaTheme="minorEastAsia" w:hAnsiTheme="minorHAnsi" w:cstheme="minorHAnsi"/>
                                <w:b/>
                                <w:bCs/>
                                <w:i/>
                                <w:iCs/>
                                <w:color w:val="000000" w:themeColor="text1"/>
                                <w:kern w:val="24"/>
                              </w:rPr>
                              <w:t xml:space="preserve">, Range </w:t>
                            </w:r>
                            <w:r w:rsidRPr="003323B4">
                              <w:rPr>
                                <w:rFonts w:asciiTheme="minorHAnsi" w:eastAsiaTheme="minorEastAsia" w:hAnsiTheme="minorHAnsi" w:cstheme="minorHAnsi"/>
                                <w:b/>
                                <w:bCs/>
                                <w:i/>
                                <w:iCs/>
                                <w:color w:val="000000" w:themeColor="text1"/>
                                <w:kern w:val="24"/>
                                <w:u w:val="single"/>
                              </w:rPr>
                              <w:tab/>
                            </w:r>
                            <w:r w:rsidRPr="003323B4">
                              <w:rPr>
                                <w:rFonts w:asciiTheme="minorHAnsi" w:eastAsiaTheme="minorEastAsia" w:hAnsiTheme="minorHAnsi" w:cstheme="minorHAnsi"/>
                                <w:b/>
                                <w:bCs/>
                                <w:i/>
                                <w:iCs/>
                                <w:color w:val="000000" w:themeColor="text1"/>
                                <w:kern w:val="24"/>
                              </w:rPr>
                              <w:t xml:space="preserve">, County </w:t>
                            </w:r>
                            <w:r w:rsidRPr="003323B4">
                              <w:rPr>
                                <w:rFonts w:asciiTheme="minorHAnsi" w:eastAsiaTheme="minorEastAsia" w:hAnsiTheme="minorHAnsi" w:cstheme="minorHAnsi"/>
                                <w:b/>
                                <w:bCs/>
                                <w:i/>
                                <w:iCs/>
                                <w:color w:val="000000" w:themeColor="text1"/>
                                <w:kern w:val="24"/>
                                <w:u w:val="single"/>
                              </w:rPr>
                              <w:tab/>
                            </w:r>
                          </w:p>
                          <w:p w14:paraId="7E25E6DA" w14:textId="77777777" w:rsidR="00821096" w:rsidRPr="003323B4" w:rsidRDefault="00821096" w:rsidP="00E72DD1">
                            <w:pPr>
                              <w:pStyle w:val="NormalWeb"/>
                              <w:tabs>
                                <w:tab w:val="left" w:pos="1620"/>
                                <w:tab w:val="left" w:pos="2700"/>
                              </w:tabs>
                              <w:kinsoku w:val="0"/>
                              <w:overflowPunct w:val="0"/>
                              <w:spacing w:before="0" w:beforeAutospacing="0" w:after="0" w:afterAutospacing="0"/>
                              <w:textAlignment w:val="baseline"/>
                              <w:rPr>
                                <w:rFonts w:asciiTheme="minorHAnsi" w:eastAsiaTheme="minorEastAsia" w:hAnsiTheme="minorHAnsi" w:cstheme="minorHAnsi"/>
                                <w:b/>
                                <w:bCs/>
                                <w:i/>
                                <w:iCs/>
                                <w:color w:val="000000" w:themeColor="text1"/>
                                <w:kern w:val="24"/>
                                <w:u w:val="single"/>
                              </w:rPr>
                            </w:pPr>
                          </w:p>
                          <w:p w14:paraId="0F164610" w14:textId="77777777" w:rsidR="00821096" w:rsidRPr="003323B4" w:rsidRDefault="00821096" w:rsidP="0056335B">
                            <w:pPr>
                              <w:pStyle w:val="NormalWeb"/>
                              <w:kinsoku w:val="0"/>
                              <w:overflowPunct w:val="0"/>
                              <w:spacing w:before="0" w:beforeAutospacing="0" w:after="0" w:afterAutospacing="0"/>
                              <w:jc w:val="both"/>
                              <w:textAlignment w:val="baseline"/>
                              <w:rPr>
                                <w:rFonts w:asciiTheme="minorHAnsi" w:hAnsiTheme="minorHAnsi" w:cstheme="minorHAnsi"/>
                                <w:b/>
                              </w:rPr>
                            </w:pPr>
                            <w:r w:rsidRPr="003323B4">
                              <w:rPr>
                                <w:rFonts w:asciiTheme="minorHAnsi" w:eastAsiaTheme="minorEastAsia" w:hAnsiTheme="minorHAnsi" w:cstheme="minorHAnsi"/>
                                <w:b/>
                                <w:bCs/>
                                <w:i/>
                                <w:iCs/>
                                <w:color w:val="000000" w:themeColor="text1"/>
                                <w:kern w:val="24"/>
                                <w:u w:val="single"/>
                              </w:rPr>
                              <w:t>Please note</w:t>
                            </w:r>
                            <w:r w:rsidRPr="003323B4">
                              <w:rPr>
                                <w:rFonts w:asciiTheme="minorHAnsi" w:eastAsiaTheme="minorEastAsia" w:hAnsiTheme="minorHAnsi" w:cstheme="minorHAnsi"/>
                                <w:b/>
                                <w:bCs/>
                                <w:color w:val="000000" w:themeColor="text1"/>
                                <w:kern w:val="24"/>
                              </w:rPr>
                              <w:t>:  Completion of this form does not commit either you or the SDDOT to a mitigation project.  It is a statement of interest only</w:t>
                            </w:r>
                            <w:r w:rsidRPr="003323B4">
                              <w:rPr>
                                <w:rFonts w:asciiTheme="minorHAnsi" w:eastAsiaTheme="minorEastAsia" w:hAnsiTheme="minorHAnsi" w:cstheme="minorHAnsi"/>
                                <w:bCs/>
                                <w:color w:val="000000" w:themeColor="text1"/>
                                <w:kern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3C10D" id="_x0000_t202" coordsize="21600,21600" o:spt="202" path="m,l,21600r21600,l21600,xe">
                <v:stroke joinstyle="miter"/>
                <v:path gradientshapeok="t" o:connecttype="rect"/>
              </v:shapetype>
              <v:shape id="Text Box 17" o:spid="_x0000_s1026" type="#_x0000_t202" style="position:absolute;margin-left:0;margin-top:0;width:468pt;height:252.7pt;z-index:2517063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" fillcolor="white [3201]" strokecolor="#4d4d4d" strokeweight="2.5pt">
                <v:stroke linestyle="thinThin"/>
                <v:textbox>
                  <w:txbxContent>
                    <w:p w14:paraId="3A119717" w14:textId="77777777" w:rsidR="00821096" w:rsidRPr="003323B4" w:rsidRDefault="00821096" w:rsidP="00A77ECC">
                      <w:pPr>
                        <w:pStyle w:val="NormalWeb"/>
                        <w:kinsoku w:val="0"/>
                        <w:overflowPunct w:val="0"/>
                        <w:spacing w:before="0" w:beforeAutospacing="0" w:after="0" w:afterAutospacing="0" w:line="180" w:lineRule="auto"/>
                        <w:textAlignment w:val="baseline"/>
                        <w:rPr>
                          <w:rFonts w:asciiTheme="minorHAnsi" w:eastAsiaTheme="minorEastAsia" w:hAnsiTheme="minorHAnsi" w:cstheme="minorHAnsi"/>
                          <w:b/>
                          <w:bCs/>
                          <w:color w:val="000000" w:themeColor="text1"/>
                          <w:kern w:val="24"/>
                        </w:rPr>
                      </w:pPr>
                    </w:p>
                    <w:p w14:paraId="4FDE2A6A" w14:textId="77777777" w:rsidR="00821096" w:rsidRPr="003323B4" w:rsidRDefault="00821096" w:rsidP="0056335B">
                      <w:pPr>
                        <w:pStyle w:val="NormalWeb"/>
                        <w:kinsoku w:val="0"/>
                        <w:overflowPunct w:val="0"/>
                        <w:spacing w:before="0" w:beforeAutospacing="0" w:after="0" w:afterAutospacing="0"/>
                        <w:jc w:val="both"/>
                        <w:textAlignment w:val="baseline"/>
                        <w:rPr>
                          <w:rFonts w:asciiTheme="minorHAnsi" w:eastAsiaTheme="minorEastAsia" w:hAnsiTheme="minorHAnsi" w:cstheme="minorHAnsi"/>
                          <w:b/>
                          <w:bCs/>
                          <w:color w:val="000000" w:themeColor="text1"/>
                          <w:kern w:val="24"/>
                        </w:rPr>
                      </w:pPr>
                      <w:r w:rsidRPr="003323B4">
                        <w:rPr>
                          <w:rFonts w:asciiTheme="minorHAnsi" w:eastAsiaTheme="minorEastAsia" w:hAnsiTheme="minorHAnsi" w:cstheme="minorHAnsi"/>
                          <w:b/>
                          <w:bCs/>
                          <w:color w:val="000000" w:themeColor="text1"/>
                          <w:kern w:val="24"/>
                        </w:rPr>
                        <w:t>Yes, I am interested in assisting the SDDOT to mitigate wetland impacts by creating or restoring wetlands on my property.</w:t>
                      </w:r>
                    </w:p>
                    <w:p w14:paraId="190E1547" w14:textId="77777777" w:rsidR="00821096" w:rsidRPr="003323B4" w:rsidRDefault="00821096" w:rsidP="00A77ECC">
                      <w:pPr>
                        <w:pStyle w:val="NormalWeb"/>
                        <w:kinsoku w:val="0"/>
                        <w:overflowPunct w:val="0"/>
                        <w:spacing w:before="0" w:beforeAutospacing="0" w:after="0" w:afterAutospacing="0" w:line="180" w:lineRule="auto"/>
                        <w:textAlignment w:val="baseline"/>
                        <w:rPr>
                          <w:rFonts w:asciiTheme="minorHAnsi" w:hAnsiTheme="minorHAnsi" w:cstheme="minorHAnsi"/>
                          <w:b/>
                        </w:rPr>
                      </w:pPr>
                    </w:p>
                    <w:p w14:paraId="4C53066E" w14:textId="77777777" w:rsidR="00821096" w:rsidRPr="003323B4" w:rsidRDefault="00821096" w:rsidP="0056335B">
                      <w:pPr>
                        <w:pStyle w:val="NormalWeb"/>
                        <w:tabs>
                          <w:tab w:val="left" w:pos="1170"/>
                          <w:tab w:val="right" w:pos="9000"/>
                        </w:tabs>
                        <w:kinsoku w:val="0"/>
                        <w:overflowPunct w:val="0"/>
                        <w:spacing w:before="0" w:beforeAutospacing="0" w:after="0" w:afterAutospacing="0"/>
                        <w:textAlignment w:val="baseline"/>
                        <w:rPr>
                          <w:rFonts w:asciiTheme="minorHAnsi" w:hAnsiTheme="minorHAnsi" w:cstheme="minorHAnsi"/>
                          <w:b/>
                          <w:u w:val="single"/>
                        </w:rPr>
                      </w:pPr>
                      <w:r w:rsidRPr="003323B4">
                        <w:rPr>
                          <w:rFonts w:asciiTheme="minorHAnsi" w:eastAsiaTheme="minorEastAsia" w:hAnsiTheme="minorHAnsi" w:cstheme="minorHAnsi"/>
                          <w:b/>
                          <w:bCs/>
                          <w:i/>
                          <w:iCs/>
                          <w:color w:val="000000" w:themeColor="text1"/>
                          <w:kern w:val="24"/>
                        </w:rPr>
                        <w:t>Name:</w:t>
                      </w:r>
                      <w:r w:rsidRPr="003323B4">
                        <w:rPr>
                          <w:rFonts w:asciiTheme="minorHAnsi" w:eastAsiaTheme="minorEastAsia" w:hAnsiTheme="minorHAnsi" w:cstheme="minorHAnsi"/>
                          <w:b/>
                          <w:bCs/>
                          <w:i/>
                          <w:iCs/>
                          <w:color w:val="000000" w:themeColor="text1"/>
                          <w:kern w:val="24"/>
                        </w:rPr>
                        <w:tab/>
                      </w:r>
                      <w:r w:rsidRPr="003323B4">
                        <w:rPr>
                          <w:rFonts w:asciiTheme="minorHAnsi" w:eastAsiaTheme="minorEastAsia" w:hAnsiTheme="minorHAnsi" w:cstheme="minorHAnsi"/>
                          <w:b/>
                          <w:bCs/>
                          <w:i/>
                          <w:iCs/>
                          <w:color w:val="000000" w:themeColor="text1"/>
                          <w:kern w:val="24"/>
                          <w:u w:val="single"/>
                        </w:rPr>
                        <w:tab/>
                      </w:r>
                    </w:p>
                    <w:p w14:paraId="282A884C" w14:textId="77777777" w:rsidR="00821096" w:rsidRPr="003323B4" w:rsidRDefault="00821096" w:rsidP="0056335B">
                      <w:pPr>
                        <w:pStyle w:val="NormalWeb"/>
                        <w:tabs>
                          <w:tab w:val="left" w:pos="1170"/>
                          <w:tab w:val="right" w:pos="9000"/>
                        </w:tabs>
                        <w:kinsoku w:val="0"/>
                        <w:overflowPunct w:val="0"/>
                        <w:spacing w:before="240" w:beforeAutospacing="0" w:after="0" w:afterAutospacing="0"/>
                        <w:textAlignment w:val="baseline"/>
                        <w:rPr>
                          <w:rFonts w:asciiTheme="minorHAnsi" w:hAnsiTheme="minorHAnsi" w:cstheme="minorHAnsi"/>
                          <w:b/>
                          <w:u w:val="single"/>
                        </w:rPr>
                      </w:pPr>
                      <w:r w:rsidRPr="003323B4">
                        <w:rPr>
                          <w:rFonts w:asciiTheme="minorHAnsi" w:eastAsiaTheme="minorEastAsia" w:hAnsiTheme="minorHAnsi" w:cstheme="minorHAnsi"/>
                          <w:b/>
                          <w:bCs/>
                          <w:i/>
                          <w:iCs/>
                          <w:color w:val="000000" w:themeColor="text1"/>
                          <w:kern w:val="24"/>
                        </w:rPr>
                        <w:t>Address:</w:t>
                      </w:r>
                      <w:r w:rsidRPr="003323B4">
                        <w:rPr>
                          <w:rFonts w:asciiTheme="minorHAnsi" w:eastAsiaTheme="minorEastAsia" w:hAnsiTheme="minorHAnsi" w:cstheme="minorHAnsi"/>
                          <w:b/>
                          <w:bCs/>
                          <w:i/>
                          <w:iCs/>
                          <w:color w:val="000000" w:themeColor="text1"/>
                          <w:kern w:val="24"/>
                        </w:rPr>
                        <w:tab/>
                      </w:r>
                      <w:r w:rsidRPr="003323B4">
                        <w:rPr>
                          <w:rFonts w:asciiTheme="minorHAnsi" w:eastAsiaTheme="minorEastAsia" w:hAnsiTheme="minorHAnsi" w:cstheme="minorHAnsi"/>
                          <w:b/>
                          <w:bCs/>
                          <w:i/>
                          <w:iCs/>
                          <w:color w:val="000000" w:themeColor="text1"/>
                          <w:kern w:val="24"/>
                          <w:u w:val="single"/>
                        </w:rPr>
                        <w:tab/>
                      </w:r>
                    </w:p>
                    <w:p w14:paraId="02BB9964" w14:textId="77777777" w:rsidR="00821096" w:rsidRPr="003323B4" w:rsidRDefault="00821096" w:rsidP="0056335B">
                      <w:pPr>
                        <w:pStyle w:val="NormalWeb"/>
                        <w:tabs>
                          <w:tab w:val="left" w:pos="1170"/>
                          <w:tab w:val="right" w:pos="9000"/>
                        </w:tabs>
                        <w:kinsoku w:val="0"/>
                        <w:overflowPunct w:val="0"/>
                        <w:spacing w:before="240" w:beforeAutospacing="0" w:after="0" w:afterAutospacing="0"/>
                        <w:textAlignment w:val="baseline"/>
                        <w:rPr>
                          <w:rFonts w:asciiTheme="minorHAnsi" w:hAnsiTheme="minorHAnsi" w:cstheme="minorHAnsi"/>
                          <w:b/>
                          <w:u w:val="single"/>
                        </w:rPr>
                      </w:pPr>
                      <w:r w:rsidRPr="003323B4">
                        <w:rPr>
                          <w:rFonts w:asciiTheme="minorHAnsi" w:hAnsiTheme="minorHAnsi" w:cstheme="minorHAnsi"/>
                          <w:b/>
                        </w:rPr>
                        <w:tab/>
                      </w:r>
                      <w:r w:rsidRPr="003323B4">
                        <w:rPr>
                          <w:rFonts w:asciiTheme="minorHAnsi" w:hAnsiTheme="minorHAnsi" w:cstheme="minorHAnsi"/>
                          <w:b/>
                          <w:u w:val="single"/>
                        </w:rPr>
                        <w:tab/>
                      </w:r>
                    </w:p>
                    <w:p w14:paraId="71F83345" w14:textId="77777777" w:rsidR="00821096" w:rsidRPr="003323B4" w:rsidRDefault="00821096" w:rsidP="0056335B">
                      <w:pPr>
                        <w:pStyle w:val="NormalWeb"/>
                        <w:tabs>
                          <w:tab w:val="left" w:pos="1170"/>
                          <w:tab w:val="right" w:pos="3960"/>
                          <w:tab w:val="left" w:pos="4050"/>
                          <w:tab w:val="right" w:pos="9000"/>
                        </w:tabs>
                        <w:kinsoku w:val="0"/>
                        <w:overflowPunct w:val="0"/>
                        <w:spacing w:before="240" w:beforeAutospacing="0" w:after="0" w:afterAutospacing="0"/>
                        <w:textAlignment w:val="baseline"/>
                        <w:rPr>
                          <w:rFonts w:asciiTheme="minorHAnsi" w:hAnsiTheme="minorHAnsi" w:cstheme="minorHAnsi"/>
                          <w:b/>
                          <w:u w:val="single"/>
                        </w:rPr>
                      </w:pPr>
                      <w:r w:rsidRPr="003323B4">
                        <w:rPr>
                          <w:rFonts w:asciiTheme="minorHAnsi" w:eastAsiaTheme="minorEastAsia" w:hAnsiTheme="minorHAnsi" w:cstheme="minorHAnsi"/>
                          <w:b/>
                          <w:bCs/>
                          <w:i/>
                          <w:iCs/>
                          <w:color w:val="000000" w:themeColor="text1"/>
                          <w:kern w:val="24"/>
                        </w:rPr>
                        <w:t>Phone #:</w:t>
                      </w:r>
                      <w:r w:rsidRPr="003323B4">
                        <w:rPr>
                          <w:rFonts w:asciiTheme="minorHAnsi" w:eastAsiaTheme="minorEastAsia" w:hAnsiTheme="minorHAnsi" w:cstheme="minorHAnsi"/>
                          <w:b/>
                          <w:bCs/>
                          <w:i/>
                          <w:iCs/>
                          <w:color w:val="000000" w:themeColor="text1"/>
                          <w:kern w:val="24"/>
                        </w:rPr>
                        <w:tab/>
                      </w:r>
                      <w:r w:rsidRPr="003323B4">
                        <w:rPr>
                          <w:rFonts w:asciiTheme="minorHAnsi" w:eastAsiaTheme="minorEastAsia" w:hAnsiTheme="minorHAnsi" w:cstheme="minorHAnsi"/>
                          <w:b/>
                          <w:bCs/>
                          <w:i/>
                          <w:iCs/>
                          <w:color w:val="000000" w:themeColor="text1"/>
                          <w:kern w:val="24"/>
                          <w:u w:val="single"/>
                        </w:rPr>
                        <w:tab/>
                      </w:r>
                      <w:r w:rsidRPr="003323B4">
                        <w:rPr>
                          <w:rFonts w:asciiTheme="minorHAnsi" w:eastAsiaTheme="minorEastAsia" w:hAnsiTheme="minorHAnsi" w:cstheme="minorHAnsi"/>
                          <w:b/>
                          <w:bCs/>
                          <w:i/>
                          <w:iCs/>
                          <w:color w:val="000000" w:themeColor="text1"/>
                          <w:kern w:val="24"/>
                        </w:rPr>
                        <w:tab/>
                        <w:t xml:space="preserve">Email: </w:t>
                      </w:r>
                      <w:r w:rsidRPr="003323B4">
                        <w:rPr>
                          <w:rFonts w:asciiTheme="minorHAnsi" w:eastAsiaTheme="minorEastAsia" w:hAnsiTheme="minorHAnsi" w:cstheme="minorHAnsi"/>
                          <w:b/>
                          <w:bCs/>
                          <w:i/>
                          <w:iCs/>
                          <w:color w:val="000000" w:themeColor="text1"/>
                          <w:kern w:val="24"/>
                          <w:u w:val="single"/>
                        </w:rPr>
                        <w:tab/>
                      </w:r>
                    </w:p>
                    <w:p w14:paraId="59D3C2C5" w14:textId="77777777" w:rsidR="00821096" w:rsidRPr="003323B4" w:rsidRDefault="00821096" w:rsidP="00A77ECC">
                      <w:pPr>
                        <w:pStyle w:val="NormalWeb"/>
                        <w:kinsoku w:val="0"/>
                        <w:overflowPunct w:val="0"/>
                        <w:spacing w:before="0" w:beforeAutospacing="0" w:after="0" w:afterAutospacing="0"/>
                        <w:textAlignment w:val="baseline"/>
                        <w:rPr>
                          <w:rFonts w:asciiTheme="minorHAnsi" w:hAnsiTheme="minorHAnsi" w:cstheme="minorHAnsi"/>
                          <w:b/>
                        </w:rPr>
                      </w:pPr>
                    </w:p>
                    <w:p w14:paraId="2BE3F548" w14:textId="77777777" w:rsidR="00821096" w:rsidRPr="003323B4" w:rsidRDefault="00821096" w:rsidP="0056335B">
                      <w:pPr>
                        <w:pStyle w:val="NormalWeb"/>
                        <w:tabs>
                          <w:tab w:val="left" w:pos="360"/>
                          <w:tab w:val="left" w:pos="5400"/>
                          <w:tab w:val="right" w:pos="9000"/>
                        </w:tabs>
                        <w:kinsoku w:val="0"/>
                        <w:overflowPunct w:val="0"/>
                        <w:spacing w:before="0" w:beforeAutospacing="0" w:after="0" w:afterAutospacing="0"/>
                        <w:textAlignment w:val="baseline"/>
                        <w:rPr>
                          <w:rFonts w:asciiTheme="minorHAnsi" w:hAnsiTheme="minorHAnsi" w:cstheme="minorHAnsi"/>
                          <w:b/>
                          <w:u w:val="single"/>
                        </w:rPr>
                      </w:pPr>
                      <w:r w:rsidRPr="003323B4">
                        <w:rPr>
                          <w:rFonts w:asciiTheme="minorHAnsi" w:eastAsiaTheme="minorEastAsia" w:hAnsiTheme="minorHAnsi" w:cstheme="minorHAnsi"/>
                          <w:b/>
                          <w:bCs/>
                          <w:i/>
                          <w:iCs/>
                          <w:color w:val="000000" w:themeColor="text1"/>
                          <w:kern w:val="24"/>
                        </w:rPr>
                        <w:tab/>
                        <w:t xml:space="preserve">Location of property: </w:t>
                      </w:r>
                      <w:r w:rsidRPr="003323B4">
                        <w:rPr>
                          <w:rFonts w:asciiTheme="minorHAnsi" w:eastAsiaTheme="minorEastAsia" w:hAnsiTheme="minorHAnsi" w:cstheme="minorHAnsi"/>
                          <w:b/>
                          <w:bCs/>
                          <w:i/>
                          <w:iCs/>
                          <w:color w:val="000000" w:themeColor="text1"/>
                          <w:kern w:val="24"/>
                          <w:u w:val="single"/>
                        </w:rPr>
                        <w:tab/>
                      </w:r>
                      <w:r w:rsidRPr="003323B4">
                        <w:rPr>
                          <w:rFonts w:asciiTheme="minorHAnsi" w:eastAsiaTheme="minorEastAsia" w:hAnsiTheme="minorHAnsi" w:cstheme="minorHAnsi"/>
                          <w:b/>
                          <w:bCs/>
                          <w:i/>
                          <w:iCs/>
                          <w:color w:val="000000" w:themeColor="text1"/>
                          <w:kern w:val="24"/>
                        </w:rPr>
                        <w:t xml:space="preserve"> 1/4 of Section </w:t>
                      </w:r>
                      <w:r w:rsidRPr="003323B4">
                        <w:rPr>
                          <w:rFonts w:asciiTheme="minorHAnsi" w:eastAsiaTheme="minorEastAsia" w:hAnsiTheme="minorHAnsi" w:cstheme="minorHAnsi"/>
                          <w:b/>
                          <w:bCs/>
                          <w:i/>
                          <w:iCs/>
                          <w:color w:val="000000" w:themeColor="text1"/>
                          <w:kern w:val="24"/>
                          <w:u w:val="single"/>
                        </w:rPr>
                        <w:tab/>
                      </w:r>
                    </w:p>
                    <w:p w14:paraId="63458C58" w14:textId="77777777" w:rsidR="00821096" w:rsidRPr="003323B4" w:rsidRDefault="00821096" w:rsidP="0056335B">
                      <w:pPr>
                        <w:pStyle w:val="NormalWeb"/>
                        <w:tabs>
                          <w:tab w:val="left" w:pos="360"/>
                          <w:tab w:val="left" w:pos="2880"/>
                          <w:tab w:val="left" w:pos="5220"/>
                          <w:tab w:val="right" w:pos="9000"/>
                        </w:tabs>
                        <w:kinsoku w:val="0"/>
                        <w:overflowPunct w:val="0"/>
                        <w:spacing w:before="240" w:beforeAutospacing="0" w:after="0" w:afterAutospacing="0"/>
                        <w:textAlignment w:val="baseline"/>
                        <w:rPr>
                          <w:rFonts w:asciiTheme="minorHAnsi" w:hAnsiTheme="minorHAnsi" w:cstheme="minorHAnsi"/>
                          <w:b/>
                          <w:u w:val="single"/>
                        </w:rPr>
                      </w:pPr>
                      <w:r w:rsidRPr="003323B4">
                        <w:rPr>
                          <w:rFonts w:asciiTheme="minorHAnsi" w:eastAsiaTheme="minorEastAsia" w:hAnsiTheme="minorHAnsi" w:cstheme="minorHAnsi"/>
                          <w:b/>
                          <w:bCs/>
                          <w:i/>
                          <w:iCs/>
                          <w:color w:val="000000" w:themeColor="text1"/>
                          <w:kern w:val="24"/>
                        </w:rPr>
                        <w:tab/>
                        <w:t xml:space="preserve">Township </w:t>
                      </w:r>
                      <w:r w:rsidRPr="003323B4">
                        <w:rPr>
                          <w:rFonts w:asciiTheme="minorHAnsi" w:eastAsiaTheme="minorEastAsia" w:hAnsiTheme="minorHAnsi" w:cstheme="minorHAnsi"/>
                          <w:b/>
                          <w:bCs/>
                          <w:i/>
                          <w:iCs/>
                          <w:color w:val="000000" w:themeColor="text1"/>
                          <w:kern w:val="24"/>
                          <w:u w:val="single"/>
                        </w:rPr>
                        <w:tab/>
                      </w:r>
                      <w:r w:rsidRPr="003323B4">
                        <w:rPr>
                          <w:rFonts w:asciiTheme="minorHAnsi" w:eastAsiaTheme="minorEastAsia" w:hAnsiTheme="minorHAnsi" w:cstheme="minorHAnsi"/>
                          <w:b/>
                          <w:bCs/>
                          <w:i/>
                          <w:iCs/>
                          <w:color w:val="000000" w:themeColor="text1"/>
                          <w:kern w:val="24"/>
                        </w:rPr>
                        <w:t xml:space="preserve">, Range </w:t>
                      </w:r>
                      <w:r w:rsidRPr="003323B4">
                        <w:rPr>
                          <w:rFonts w:asciiTheme="minorHAnsi" w:eastAsiaTheme="minorEastAsia" w:hAnsiTheme="minorHAnsi" w:cstheme="minorHAnsi"/>
                          <w:b/>
                          <w:bCs/>
                          <w:i/>
                          <w:iCs/>
                          <w:color w:val="000000" w:themeColor="text1"/>
                          <w:kern w:val="24"/>
                          <w:u w:val="single"/>
                        </w:rPr>
                        <w:tab/>
                      </w:r>
                      <w:r w:rsidRPr="003323B4">
                        <w:rPr>
                          <w:rFonts w:asciiTheme="minorHAnsi" w:eastAsiaTheme="minorEastAsia" w:hAnsiTheme="minorHAnsi" w:cstheme="minorHAnsi"/>
                          <w:b/>
                          <w:bCs/>
                          <w:i/>
                          <w:iCs/>
                          <w:color w:val="000000" w:themeColor="text1"/>
                          <w:kern w:val="24"/>
                        </w:rPr>
                        <w:t xml:space="preserve">, County </w:t>
                      </w:r>
                      <w:r w:rsidRPr="003323B4">
                        <w:rPr>
                          <w:rFonts w:asciiTheme="minorHAnsi" w:eastAsiaTheme="minorEastAsia" w:hAnsiTheme="minorHAnsi" w:cstheme="minorHAnsi"/>
                          <w:b/>
                          <w:bCs/>
                          <w:i/>
                          <w:iCs/>
                          <w:color w:val="000000" w:themeColor="text1"/>
                          <w:kern w:val="24"/>
                          <w:u w:val="single"/>
                        </w:rPr>
                        <w:tab/>
                      </w:r>
                    </w:p>
                    <w:p w14:paraId="7E25E6DA" w14:textId="77777777" w:rsidR="00821096" w:rsidRPr="003323B4" w:rsidRDefault="00821096" w:rsidP="00E72DD1">
                      <w:pPr>
                        <w:pStyle w:val="NormalWeb"/>
                        <w:tabs>
                          <w:tab w:val="left" w:pos="1620"/>
                          <w:tab w:val="left" w:pos="2700"/>
                        </w:tabs>
                        <w:kinsoku w:val="0"/>
                        <w:overflowPunct w:val="0"/>
                        <w:spacing w:before="0" w:beforeAutospacing="0" w:after="0" w:afterAutospacing="0"/>
                        <w:textAlignment w:val="baseline"/>
                        <w:rPr>
                          <w:rFonts w:asciiTheme="minorHAnsi" w:eastAsiaTheme="minorEastAsia" w:hAnsiTheme="minorHAnsi" w:cstheme="minorHAnsi"/>
                          <w:b/>
                          <w:bCs/>
                          <w:i/>
                          <w:iCs/>
                          <w:color w:val="000000" w:themeColor="text1"/>
                          <w:kern w:val="24"/>
                          <w:u w:val="single"/>
                        </w:rPr>
                      </w:pPr>
                    </w:p>
                    <w:p w14:paraId="0F164610" w14:textId="77777777" w:rsidR="00821096" w:rsidRPr="003323B4" w:rsidRDefault="00821096" w:rsidP="0056335B">
                      <w:pPr>
                        <w:pStyle w:val="NormalWeb"/>
                        <w:kinsoku w:val="0"/>
                        <w:overflowPunct w:val="0"/>
                        <w:spacing w:before="0" w:beforeAutospacing="0" w:after="0" w:afterAutospacing="0"/>
                        <w:jc w:val="both"/>
                        <w:textAlignment w:val="baseline"/>
                        <w:rPr>
                          <w:rFonts w:asciiTheme="minorHAnsi" w:hAnsiTheme="minorHAnsi" w:cstheme="minorHAnsi"/>
                          <w:b/>
                        </w:rPr>
                      </w:pPr>
                      <w:r w:rsidRPr="003323B4">
                        <w:rPr>
                          <w:rFonts w:asciiTheme="minorHAnsi" w:eastAsiaTheme="minorEastAsia" w:hAnsiTheme="minorHAnsi" w:cstheme="minorHAnsi"/>
                          <w:b/>
                          <w:bCs/>
                          <w:i/>
                          <w:iCs/>
                          <w:color w:val="000000" w:themeColor="text1"/>
                          <w:kern w:val="24"/>
                          <w:u w:val="single"/>
                        </w:rPr>
                        <w:t>Please note</w:t>
                      </w:r>
                      <w:r w:rsidRPr="003323B4">
                        <w:rPr>
                          <w:rFonts w:asciiTheme="minorHAnsi" w:eastAsiaTheme="minorEastAsia" w:hAnsiTheme="minorHAnsi" w:cstheme="minorHAnsi"/>
                          <w:b/>
                          <w:bCs/>
                          <w:color w:val="000000" w:themeColor="text1"/>
                          <w:kern w:val="24"/>
                        </w:rPr>
                        <w:t>:  Completion of this form does not commit either you or the SDDOT to a mitigation project.  It is a statement of interest only</w:t>
                      </w:r>
                      <w:r w:rsidRPr="003323B4">
                        <w:rPr>
                          <w:rFonts w:asciiTheme="minorHAnsi" w:eastAsiaTheme="minorEastAsia" w:hAnsiTheme="minorHAnsi" w:cstheme="minorHAnsi"/>
                          <w:bCs/>
                          <w:color w:val="000000" w:themeColor="text1"/>
                          <w:kern w:val="24"/>
                        </w:rPr>
                        <w:t>.</w:t>
                      </w:r>
                    </w:p>
                  </w:txbxContent>
                </v:textbox>
                <w10:wrap anchorx="page"/>
              </v:shape>
            </w:pict>
          </mc:Fallback>
        </mc:AlternateContent>
      </w:r>
    </w:p>
    <w:p w14:paraId="6B755F9D" w14:textId="77777777" w:rsidR="00A77ECC" w:rsidRDefault="00A77ECC" w:rsidP="00A77ECC"/>
    <w:p w14:paraId="10E1FEC7" w14:textId="77777777" w:rsidR="00A77ECC" w:rsidRDefault="00A77ECC" w:rsidP="00A77ECC">
      <w:r>
        <w:br w:type="page"/>
      </w:r>
    </w:p>
    <w:tbl>
      <w:tblPr>
        <w:tblStyle w:val="TableGrid"/>
        <w:tblW w:w="0" w:type="auto"/>
        <w:tblBorders>
          <w:top w:val="none" w:sz="0" w:space="0" w:color="auto"/>
          <w:left w:val="none" w:sz="0" w:space="0" w:color="auto"/>
          <w:bottom w:val="thickThinMediumGap" w:sz="24" w:space="0" w:color="751113"/>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323B4" w14:paraId="644C567F" w14:textId="77777777" w:rsidTr="003323B4">
        <w:trPr>
          <w:trHeight w:val="2520"/>
        </w:trPr>
        <w:tc>
          <w:tcPr>
            <w:tcW w:w="5035" w:type="dxa"/>
            <w:vAlign w:val="center"/>
          </w:tcPr>
          <w:p w14:paraId="7B1CB97F" w14:textId="77777777" w:rsidR="003323B4" w:rsidRDefault="003323B4" w:rsidP="003323B4">
            <w:pPr>
              <w:pStyle w:val="NormalWeb"/>
              <w:kinsoku w:val="0"/>
              <w:overflowPunct w:val="0"/>
              <w:spacing w:before="240" w:beforeAutospacing="0" w:after="0" w:afterAutospacing="0"/>
              <w:textAlignment w:val="baseline"/>
              <w:rPr>
                <w:rFonts w:ascii="Calibri" w:eastAsiaTheme="minorEastAsia" w:hAnsi="Calibri" w:cs="Calibri"/>
                <w:b/>
                <w:bCs/>
                <w:color w:val="2E6B8D"/>
                <w:kern w:val="24"/>
                <w:sz w:val="40"/>
                <w:szCs w:val="40"/>
              </w:rPr>
            </w:pPr>
            <w:r>
              <w:rPr>
                <w:rFonts w:ascii="Calibri" w:eastAsiaTheme="minorEastAsia" w:hAnsi="Calibri" w:cs="Calibri"/>
                <w:b/>
                <w:bCs/>
                <w:noProof/>
                <w:color w:val="2E6B8D"/>
                <w:kern w:val="24"/>
                <w:sz w:val="40"/>
                <w:szCs w:val="40"/>
              </w:rPr>
              <w:lastRenderedPageBreak/>
              <w:drawing>
                <wp:anchor distT="0" distB="0" distL="114300" distR="114300" simplePos="0" relativeHeight="251741184" behindDoc="1" locked="0" layoutInCell="1" allowOverlap="1" wp14:anchorId="5F9F34CE" wp14:editId="79B9A789">
                  <wp:simplePos x="0" y="0"/>
                  <wp:positionH relativeFrom="column">
                    <wp:align>left</wp:align>
                  </wp:positionH>
                  <wp:positionV relativeFrom="paragraph">
                    <wp:posOffset>0</wp:posOffset>
                  </wp:positionV>
                  <wp:extent cx="1920240" cy="1371600"/>
                  <wp:effectExtent l="0" t="0" r="3810" b="0"/>
                  <wp:wrapTight wrapText="bothSides">
                    <wp:wrapPolygon edited="0">
                      <wp:start x="0" y="0"/>
                      <wp:lineTo x="0" y="21300"/>
                      <wp:lineTo x="21429" y="21300"/>
                      <wp:lineTo x="2142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0240" cy="1371600"/>
                          </a:xfrm>
                          <a:prstGeom prst="rect">
                            <a:avLst/>
                          </a:prstGeom>
                        </pic:spPr>
                      </pic:pic>
                    </a:graphicData>
                  </a:graphic>
                  <wp14:sizeRelH relativeFrom="margin">
                    <wp14:pctWidth>0</wp14:pctWidth>
                  </wp14:sizeRelH>
                  <wp14:sizeRelV relativeFrom="margin">
                    <wp14:pctHeight>0</wp14:pctHeight>
                  </wp14:sizeRelV>
                </wp:anchor>
              </w:drawing>
            </w:r>
          </w:p>
        </w:tc>
        <w:tc>
          <w:tcPr>
            <w:tcW w:w="5035" w:type="dxa"/>
            <w:vAlign w:val="center"/>
          </w:tcPr>
          <w:p w14:paraId="18052524" w14:textId="618419B4" w:rsidR="003323B4" w:rsidRPr="003323B4" w:rsidRDefault="00C80647" w:rsidP="003323B4">
            <w:pPr>
              <w:spacing w:after="120"/>
              <w:jc w:val="center"/>
              <w:rPr>
                <w:rFonts w:cstheme="minorHAnsi"/>
                <w:b/>
                <w:color w:val="2E6B8D"/>
                <w:sz w:val="44"/>
                <w:szCs w:val="44"/>
              </w:rPr>
            </w:pPr>
            <w:r>
              <w:rPr>
                <w:rFonts w:cstheme="minorHAnsi"/>
                <w:b/>
                <w:color w:val="2E6B8D"/>
                <w:sz w:val="44"/>
                <w:szCs w:val="44"/>
              </w:rPr>
              <w:t>Public Comments</w:t>
            </w:r>
          </w:p>
          <w:p w14:paraId="5907193F" w14:textId="006068B9" w:rsidR="00B57A54" w:rsidRDefault="00B57A54" w:rsidP="003323B4">
            <w:pPr>
              <w:jc w:val="center"/>
              <w:rPr>
                <w:rFonts w:cstheme="minorHAnsi"/>
                <w:bCs/>
                <w:color w:val="2E6B8D"/>
                <w:sz w:val="24"/>
                <w:szCs w:val="24"/>
              </w:rPr>
            </w:pPr>
            <w:r w:rsidRPr="00B57A54">
              <w:rPr>
                <w:rFonts w:cstheme="minorHAnsi"/>
                <w:bCs/>
                <w:color w:val="2E6B8D"/>
                <w:sz w:val="24"/>
                <w:szCs w:val="24"/>
              </w:rPr>
              <w:t>P-PH 0037(161)133</w:t>
            </w:r>
            <w:r w:rsidR="003323B4" w:rsidRPr="00C80647">
              <w:rPr>
                <w:rFonts w:cstheme="minorHAnsi"/>
                <w:bCs/>
                <w:color w:val="2E6B8D"/>
                <w:sz w:val="24"/>
                <w:szCs w:val="24"/>
              </w:rPr>
              <w:t>,</w:t>
            </w:r>
            <w:r>
              <w:rPr>
                <w:rFonts w:cstheme="minorHAnsi"/>
                <w:bCs/>
                <w:color w:val="2E6B8D"/>
                <w:sz w:val="24"/>
                <w:szCs w:val="24"/>
              </w:rPr>
              <w:t xml:space="preserve"> Beadle &amp; Spink</w:t>
            </w:r>
            <w:r w:rsidR="003323B4" w:rsidRPr="00C80647">
              <w:rPr>
                <w:rFonts w:cstheme="minorHAnsi"/>
                <w:bCs/>
                <w:color w:val="2E6B8D"/>
                <w:sz w:val="24"/>
                <w:szCs w:val="24"/>
              </w:rPr>
              <w:t xml:space="preserve"> County</w:t>
            </w:r>
          </w:p>
          <w:p w14:paraId="4EEB1C2D" w14:textId="79D41A6F" w:rsidR="003323B4" w:rsidRPr="00C80647" w:rsidRDefault="003323B4" w:rsidP="003323B4">
            <w:pPr>
              <w:jc w:val="center"/>
              <w:rPr>
                <w:rFonts w:cstheme="minorHAnsi"/>
                <w:bCs/>
                <w:color w:val="2E6B8D"/>
                <w:sz w:val="24"/>
                <w:szCs w:val="24"/>
              </w:rPr>
            </w:pPr>
            <w:r w:rsidRPr="00C80647">
              <w:rPr>
                <w:rFonts w:cstheme="minorHAnsi"/>
                <w:bCs/>
                <w:color w:val="2E6B8D"/>
                <w:sz w:val="24"/>
                <w:szCs w:val="24"/>
              </w:rPr>
              <w:t xml:space="preserve">PCN </w:t>
            </w:r>
            <w:r w:rsidR="00B57A54">
              <w:rPr>
                <w:rFonts w:cstheme="minorHAnsi"/>
                <w:bCs/>
                <w:color w:val="2E6B8D"/>
                <w:sz w:val="24"/>
                <w:szCs w:val="24"/>
              </w:rPr>
              <w:t>06VV</w:t>
            </w:r>
          </w:p>
          <w:p w14:paraId="5E072E2D" w14:textId="7B001712" w:rsidR="003323B4" w:rsidRPr="00C80647" w:rsidRDefault="00C80647" w:rsidP="003323B4">
            <w:pPr>
              <w:jc w:val="center"/>
              <w:rPr>
                <w:rFonts w:cstheme="minorHAnsi"/>
                <w:bCs/>
                <w:color w:val="2E6B8D"/>
                <w:sz w:val="24"/>
                <w:szCs w:val="24"/>
              </w:rPr>
            </w:pPr>
            <w:r w:rsidRPr="00C80647">
              <w:rPr>
                <w:rFonts w:cstheme="minorHAnsi"/>
                <w:bCs/>
                <w:color w:val="2E6B8D"/>
                <w:sz w:val="24"/>
                <w:szCs w:val="24"/>
              </w:rPr>
              <w:fldChar w:fldCharType="begin"/>
            </w:r>
            <w:r w:rsidRPr="00C80647">
              <w:rPr>
                <w:rFonts w:cstheme="minorHAnsi"/>
                <w:bCs/>
                <w:color w:val="2E6B8D"/>
                <w:sz w:val="24"/>
                <w:szCs w:val="24"/>
              </w:rPr>
              <w:instrText xml:space="preserve"> MERGEFIELD LocDesc </w:instrText>
            </w:r>
            <w:r w:rsidRPr="00C80647">
              <w:rPr>
                <w:rFonts w:cstheme="minorHAnsi"/>
                <w:bCs/>
                <w:color w:val="2E6B8D"/>
                <w:sz w:val="24"/>
                <w:szCs w:val="24"/>
              </w:rPr>
              <w:fldChar w:fldCharType="separate"/>
            </w:r>
            <w:r w:rsidR="00FE0D7F" w:rsidRPr="00C72AA5">
              <w:rPr>
                <w:rFonts w:cstheme="minorHAnsi"/>
                <w:bCs/>
                <w:noProof/>
                <w:color w:val="2E6B8D"/>
                <w:sz w:val="24"/>
                <w:szCs w:val="24"/>
              </w:rPr>
              <w:t>S</w:t>
            </w:r>
            <w:r w:rsidR="00B74928">
              <w:rPr>
                <w:rFonts w:cstheme="minorHAnsi"/>
                <w:bCs/>
                <w:noProof/>
                <w:color w:val="2E6B8D"/>
                <w:sz w:val="24"/>
                <w:szCs w:val="24"/>
              </w:rPr>
              <w:t xml:space="preserve">.D. Hwy </w:t>
            </w:r>
            <w:r w:rsidR="00FE0D7F" w:rsidRPr="00C72AA5">
              <w:rPr>
                <w:rFonts w:cstheme="minorHAnsi"/>
                <w:bCs/>
                <w:noProof/>
                <w:color w:val="2E6B8D"/>
                <w:sz w:val="24"/>
                <w:szCs w:val="24"/>
              </w:rPr>
              <w:t>3</w:t>
            </w:r>
            <w:r w:rsidR="00D472A1">
              <w:rPr>
                <w:rFonts w:cstheme="minorHAnsi"/>
                <w:bCs/>
                <w:noProof/>
                <w:color w:val="2E6B8D"/>
                <w:sz w:val="24"/>
                <w:szCs w:val="24"/>
              </w:rPr>
              <w:t>7</w:t>
            </w:r>
            <w:r w:rsidR="00FE0D7F" w:rsidRPr="00C72AA5">
              <w:rPr>
                <w:rFonts w:cstheme="minorHAnsi"/>
                <w:bCs/>
                <w:noProof/>
                <w:color w:val="2E6B8D"/>
                <w:sz w:val="24"/>
                <w:szCs w:val="24"/>
              </w:rPr>
              <w:t xml:space="preserve"> - </w:t>
            </w:r>
            <w:r w:rsidR="00B74928">
              <w:rPr>
                <w:rFonts w:cstheme="minorHAnsi"/>
                <w:bCs/>
                <w:noProof/>
                <w:color w:val="2E6B8D"/>
                <w:sz w:val="24"/>
                <w:szCs w:val="24"/>
              </w:rPr>
              <w:t xml:space="preserve">Fm S.D. Hwy </w:t>
            </w:r>
            <w:r w:rsidR="00AE07B3">
              <w:rPr>
                <w:rFonts w:cstheme="minorHAnsi"/>
                <w:bCs/>
                <w:noProof/>
                <w:color w:val="2E6B8D"/>
                <w:sz w:val="24"/>
                <w:szCs w:val="24"/>
              </w:rPr>
              <w:t>28</w:t>
            </w:r>
            <w:r w:rsidR="00D07242">
              <w:rPr>
                <w:rFonts w:cstheme="minorHAnsi"/>
                <w:bCs/>
                <w:noProof/>
                <w:color w:val="2E6B8D"/>
                <w:sz w:val="24"/>
                <w:szCs w:val="24"/>
              </w:rPr>
              <w:t>, South 12 Miles</w:t>
            </w:r>
            <w:r w:rsidRPr="00C80647">
              <w:rPr>
                <w:rFonts w:cstheme="minorHAnsi"/>
                <w:bCs/>
                <w:color w:val="2E6B8D"/>
                <w:sz w:val="24"/>
                <w:szCs w:val="24"/>
              </w:rPr>
              <w:fldChar w:fldCharType="end"/>
            </w:r>
          </w:p>
          <w:p w14:paraId="186E8E0D" w14:textId="710343CA" w:rsidR="00C80647" w:rsidRPr="00A47F2E" w:rsidRDefault="00C80647" w:rsidP="003323B4">
            <w:pPr>
              <w:jc w:val="center"/>
              <w:rPr>
                <w:rFonts w:cstheme="minorHAnsi"/>
                <w:bCs/>
                <w:color w:val="751113"/>
                <w:sz w:val="24"/>
                <w:szCs w:val="24"/>
              </w:rPr>
            </w:pPr>
            <w:r w:rsidRPr="00C80647">
              <w:rPr>
                <w:rFonts w:cstheme="minorHAnsi"/>
                <w:bCs/>
                <w:color w:val="2E6B8D"/>
                <w:sz w:val="24"/>
                <w:szCs w:val="24"/>
              </w:rPr>
              <w:fldChar w:fldCharType="begin"/>
            </w:r>
            <w:r w:rsidRPr="00C80647">
              <w:rPr>
                <w:rFonts w:cstheme="minorHAnsi"/>
                <w:bCs/>
                <w:color w:val="2E6B8D"/>
                <w:sz w:val="24"/>
                <w:szCs w:val="24"/>
              </w:rPr>
              <w:instrText xml:space="preserve"> MERGEFIELD ImproveDesc </w:instrText>
            </w:r>
            <w:r w:rsidRPr="00C80647">
              <w:rPr>
                <w:rFonts w:cstheme="minorHAnsi"/>
                <w:bCs/>
                <w:color w:val="2E6B8D"/>
                <w:sz w:val="24"/>
                <w:szCs w:val="24"/>
              </w:rPr>
              <w:fldChar w:fldCharType="separate"/>
            </w:r>
            <w:r w:rsidR="00FE0D7F" w:rsidRPr="00C72AA5">
              <w:rPr>
                <w:rFonts w:cstheme="minorHAnsi"/>
                <w:bCs/>
                <w:noProof/>
                <w:color w:val="2E6B8D"/>
                <w:sz w:val="24"/>
                <w:szCs w:val="24"/>
              </w:rPr>
              <w:t>Grading</w:t>
            </w:r>
            <w:r w:rsidR="00073032">
              <w:rPr>
                <w:rFonts w:cstheme="minorHAnsi"/>
                <w:bCs/>
                <w:noProof/>
                <w:color w:val="2E6B8D"/>
                <w:sz w:val="24"/>
                <w:szCs w:val="24"/>
              </w:rPr>
              <w:t xml:space="preserve"> &amp;</w:t>
            </w:r>
            <w:r w:rsidR="00FE0D7F" w:rsidRPr="00C72AA5">
              <w:rPr>
                <w:rFonts w:cstheme="minorHAnsi"/>
                <w:bCs/>
                <w:noProof/>
                <w:color w:val="2E6B8D"/>
                <w:sz w:val="24"/>
                <w:szCs w:val="24"/>
              </w:rPr>
              <w:t xml:space="preserve"> Interim Surfacing </w:t>
            </w:r>
            <w:r w:rsidRPr="00C80647">
              <w:rPr>
                <w:rFonts w:cstheme="minorHAnsi"/>
                <w:bCs/>
                <w:color w:val="2E6B8D"/>
                <w:sz w:val="24"/>
                <w:szCs w:val="24"/>
              </w:rPr>
              <w:fldChar w:fldCharType="end"/>
            </w:r>
          </w:p>
        </w:tc>
      </w:tr>
    </w:tbl>
    <w:p w14:paraId="6551163C" w14:textId="0F2BC209" w:rsidR="00B70BCC" w:rsidRPr="003323B4" w:rsidRDefault="00B70BCC" w:rsidP="003323B4">
      <w:pPr>
        <w:tabs>
          <w:tab w:val="right" w:pos="10080"/>
        </w:tabs>
        <w:rPr>
          <w:rFonts w:ascii="Calibri" w:hAnsi="Calibri" w:cs="Calibri"/>
          <w:sz w:val="40"/>
          <w:szCs w:val="40"/>
          <w:u w:val="single"/>
        </w:rPr>
      </w:pPr>
      <w:r w:rsidRPr="003323B4">
        <w:rPr>
          <w:rFonts w:ascii="Calibri" w:hAnsi="Calibri" w:cs="Calibri"/>
          <w:sz w:val="40"/>
          <w:szCs w:val="40"/>
          <w:u w:val="single"/>
        </w:rPr>
        <w:tab/>
      </w:r>
    </w:p>
    <w:p w14:paraId="72CEFB8C" w14:textId="77777777" w:rsidR="00B70BCC" w:rsidRPr="003323B4" w:rsidRDefault="00B70BCC" w:rsidP="003323B4">
      <w:pPr>
        <w:tabs>
          <w:tab w:val="right" w:pos="10080"/>
        </w:tabs>
        <w:rPr>
          <w:rFonts w:ascii="Calibri" w:hAnsi="Calibri" w:cs="Calibri"/>
          <w:sz w:val="40"/>
          <w:szCs w:val="40"/>
          <w:u w:val="single"/>
        </w:rPr>
      </w:pPr>
      <w:r w:rsidRPr="003323B4">
        <w:rPr>
          <w:rFonts w:ascii="Calibri" w:hAnsi="Calibri" w:cs="Calibri"/>
          <w:sz w:val="40"/>
          <w:szCs w:val="40"/>
          <w:u w:val="single"/>
        </w:rPr>
        <w:tab/>
      </w:r>
    </w:p>
    <w:p w14:paraId="09951E74" w14:textId="77777777" w:rsidR="00B70BCC" w:rsidRPr="003323B4" w:rsidRDefault="00B70BCC" w:rsidP="003323B4">
      <w:pPr>
        <w:tabs>
          <w:tab w:val="right" w:pos="10080"/>
        </w:tabs>
        <w:rPr>
          <w:rFonts w:ascii="Calibri" w:hAnsi="Calibri" w:cs="Calibri"/>
          <w:sz w:val="40"/>
          <w:szCs w:val="40"/>
          <w:u w:val="single"/>
        </w:rPr>
      </w:pPr>
      <w:r w:rsidRPr="003323B4">
        <w:rPr>
          <w:rFonts w:ascii="Calibri" w:hAnsi="Calibri" w:cs="Calibri"/>
          <w:sz w:val="40"/>
          <w:szCs w:val="40"/>
          <w:u w:val="single"/>
        </w:rPr>
        <w:tab/>
      </w:r>
    </w:p>
    <w:p w14:paraId="38BDED88" w14:textId="77777777" w:rsidR="00B70BCC" w:rsidRPr="003323B4" w:rsidRDefault="00B70BCC" w:rsidP="003323B4">
      <w:pPr>
        <w:tabs>
          <w:tab w:val="right" w:pos="10080"/>
        </w:tabs>
        <w:rPr>
          <w:rFonts w:ascii="Calibri" w:hAnsi="Calibri" w:cs="Calibri"/>
          <w:sz w:val="40"/>
          <w:szCs w:val="40"/>
          <w:u w:val="single"/>
        </w:rPr>
      </w:pPr>
      <w:r w:rsidRPr="003323B4">
        <w:rPr>
          <w:rFonts w:ascii="Calibri" w:hAnsi="Calibri" w:cs="Calibri"/>
          <w:sz w:val="40"/>
          <w:szCs w:val="40"/>
          <w:u w:val="single"/>
        </w:rPr>
        <w:tab/>
      </w:r>
    </w:p>
    <w:p w14:paraId="694E4662" w14:textId="77777777" w:rsidR="00B70BCC" w:rsidRPr="003323B4" w:rsidRDefault="00B70BCC" w:rsidP="003323B4">
      <w:pPr>
        <w:tabs>
          <w:tab w:val="right" w:pos="10080"/>
        </w:tabs>
        <w:rPr>
          <w:rFonts w:ascii="Calibri" w:hAnsi="Calibri" w:cs="Calibri"/>
          <w:sz w:val="40"/>
          <w:szCs w:val="40"/>
          <w:u w:val="single"/>
        </w:rPr>
      </w:pPr>
      <w:r w:rsidRPr="003323B4">
        <w:rPr>
          <w:rFonts w:ascii="Calibri" w:hAnsi="Calibri" w:cs="Calibri"/>
          <w:sz w:val="40"/>
          <w:szCs w:val="40"/>
          <w:u w:val="single"/>
        </w:rPr>
        <w:tab/>
      </w:r>
    </w:p>
    <w:p w14:paraId="7AEEFE7B" w14:textId="77777777" w:rsidR="00B70BCC" w:rsidRPr="003323B4" w:rsidRDefault="00B70BCC" w:rsidP="003323B4">
      <w:pPr>
        <w:tabs>
          <w:tab w:val="right" w:pos="10080"/>
        </w:tabs>
        <w:rPr>
          <w:rFonts w:ascii="Calibri" w:hAnsi="Calibri" w:cs="Calibri"/>
          <w:sz w:val="40"/>
          <w:szCs w:val="40"/>
          <w:u w:val="single"/>
        </w:rPr>
      </w:pPr>
      <w:r w:rsidRPr="003323B4">
        <w:rPr>
          <w:rFonts w:ascii="Calibri" w:hAnsi="Calibri" w:cs="Calibri"/>
          <w:sz w:val="40"/>
          <w:szCs w:val="40"/>
          <w:u w:val="single"/>
        </w:rPr>
        <w:tab/>
      </w:r>
    </w:p>
    <w:p w14:paraId="3DA5AF91" w14:textId="77777777" w:rsidR="00B70BCC" w:rsidRPr="003323B4" w:rsidRDefault="00B70BCC" w:rsidP="003323B4">
      <w:pPr>
        <w:tabs>
          <w:tab w:val="right" w:pos="10080"/>
        </w:tabs>
        <w:rPr>
          <w:rFonts w:ascii="Calibri" w:hAnsi="Calibri" w:cs="Calibri"/>
          <w:sz w:val="40"/>
          <w:szCs w:val="40"/>
          <w:u w:val="single"/>
        </w:rPr>
      </w:pPr>
      <w:r w:rsidRPr="003323B4">
        <w:rPr>
          <w:rFonts w:ascii="Calibri" w:hAnsi="Calibri" w:cs="Calibri"/>
          <w:sz w:val="40"/>
          <w:szCs w:val="40"/>
          <w:u w:val="single"/>
        </w:rPr>
        <w:tab/>
      </w:r>
    </w:p>
    <w:p w14:paraId="184D2352" w14:textId="77777777" w:rsidR="00B70BCC" w:rsidRPr="003323B4" w:rsidRDefault="00B70BCC" w:rsidP="003323B4">
      <w:pPr>
        <w:tabs>
          <w:tab w:val="right" w:pos="10080"/>
        </w:tabs>
        <w:rPr>
          <w:rFonts w:ascii="Calibri" w:hAnsi="Calibri" w:cs="Calibri"/>
          <w:sz w:val="40"/>
          <w:szCs w:val="40"/>
          <w:u w:val="single"/>
        </w:rPr>
      </w:pPr>
      <w:r w:rsidRPr="003323B4">
        <w:rPr>
          <w:rFonts w:ascii="Calibri" w:hAnsi="Calibri" w:cs="Calibri"/>
          <w:sz w:val="40"/>
          <w:szCs w:val="40"/>
          <w:u w:val="single"/>
        </w:rPr>
        <w:tab/>
      </w:r>
    </w:p>
    <w:p w14:paraId="6250CBDE" w14:textId="77777777" w:rsidR="00A77ECC" w:rsidRPr="003323B4" w:rsidRDefault="00B70BCC" w:rsidP="003323B4">
      <w:pPr>
        <w:tabs>
          <w:tab w:val="right" w:pos="10080"/>
        </w:tabs>
        <w:rPr>
          <w:rFonts w:ascii="Calibri" w:hAnsi="Calibri" w:cs="Calibri"/>
          <w:sz w:val="40"/>
          <w:szCs w:val="40"/>
          <w:u w:val="single"/>
        </w:rPr>
      </w:pPr>
      <w:r w:rsidRPr="003323B4">
        <w:rPr>
          <w:rFonts w:ascii="Calibri" w:hAnsi="Calibri" w:cs="Calibri"/>
          <w:sz w:val="40"/>
          <w:szCs w:val="40"/>
          <w:u w:val="single"/>
        </w:rPr>
        <w:tab/>
      </w:r>
    </w:p>
    <w:p w14:paraId="50A9DDA3" w14:textId="77777777" w:rsidR="00B70BCC" w:rsidRPr="003323B4" w:rsidRDefault="00B70BCC" w:rsidP="003323B4">
      <w:pPr>
        <w:tabs>
          <w:tab w:val="right" w:pos="10080"/>
        </w:tabs>
        <w:rPr>
          <w:rFonts w:ascii="Calibri" w:hAnsi="Calibri" w:cs="Calibri"/>
          <w:sz w:val="40"/>
          <w:szCs w:val="40"/>
          <w:u w:val="single"/>
        </w:rPr>
      </w:pPr>
      <w:r w:rsidRPr="003323B4">
        <w:rPr>
          <w:rFonts w:ascii="Calibri" w:hAnsi="Calibri" w:cs="Calibri"/>
          <w:sz w:val="40"/>
          <w:szCs w:val="40"/>
          <w:u w:val="single"/>
        </w:rPr>
        <w:tab/>
      </w:r>
    </w:p>
    <w:p w14:paraId="1FA895D3" w14:textId="77777777" w:rsidR="00B70BCC" w:rsidRPr="003323B4" w:rsidRDefault="00B70BCC" w:rsidP="003323B4">
      <w:pPr>
        <w:tabs>
          <w:tab w:val="right" w:pos="10080"/>
        </w:tabs>
        <w:rPr>
          <w:rFonts w:ascii="Calibri" w:hAnsi="Calibri" w:cs="Calibri"/>
          <w:sz w:val="40"/>
          <w:szCs w:val="40"/>
          <w:u w:val="single"/>
        </w:rPr>
      </w:pPr>
      <w:r w:rsidRPr="003323B4">
        <w:rPr>
          <w:rFonts w:ascii="Calibri" w:hAnsi="Calibri" w:cs="Calibri"/>
          <w:sz w:val="40"/>
          <w:szCs w:val="40"/>
          <w:u w:val="single"/>
        </w:rPr>
        <w:tab/>
      </w:r>
    </w:p>
    <w:p w14:paraId="218890CD" w14:textId="77777777" w:rsidR="00B70BCC" w:rsidRPr="003323B4" w:rsidRDefault="00B70BCC" w:rsidP="003323B4">
      <w:pPr>
        <w:tabs>
          <w:tab w:val="right" w:pos="10080"/>
        </w:tabs>
        <w:rPr>
          <w:rFonts w:ascii="Calibri" w:hAnsi="Calibri" w:cs="Calibri"/>
          <w:sz w:val="40"/>
          <w:szCs w:val="40"/>
          <w:u w:val="single"/>
        </w:rPr>
      </w:pPr>
      <w:r w:rsidRPr="003323B4">
        <w:rPr>
          <w:rFonts w:ascii="Calibri" w:hAnsi="Calibri" w:cs="Calibri"/>
          <w:sz w:val="40"/>
          <w:szCs w:val="40"/>
          <w:u w:val="single"/>
        </w:rPr>
        <w:tab/>
      </w:r>
    </w:p>
    <w:p w14:paraId="0F27D773" w14:textId="77777777" w:rsidR="00B70BCC" w:rsidRPr="003323B4" w:rsidRDefault="00B70BCC" w:rsidP="003323B4">
      <w:pPr>
        <w:tabs>
          <w:tab w:val="right" w:pos="10080"/>
        </w:tabs>
        <w:rPr>
          <w:rFonts w:ascii="Calibri" w:hAnsi="Calibri" w:cs="Calibri"/>
          <w:sz w:val="40"/>
          <w:szCs w:val="40"/>
          <w:u w:val="single"/>
        </w:rPr>
      </w:pPr>
      <w:r w:rsidRPr="003323B4">
        <w:rPr>
          <w:rFonts w:ascii="Calibri" w:hAnsi="Calibri" w:cs="Calibri"/>
          <w:sz w:val="40"/>
          <w:szCs w:val="40"/>
          <w:u w:val="single"/>
        </w:rPr>
        <w:tab/>
      </w:r>
    </w:p>
    <w:p w14:paraId="06811B7E" w14:textId="77777777" w:rsidR="00B70BCC" w:rsidRPr="003323B4" w:rsidRDefault="00B70BCC" w:rsidP="003323B4">
      <w:pPr>
        <w:tabs>
          <w:tab w:val="right" w:pos="10080"/>
        </w:tabs>
        <w:rPr>
          <w:rFonts w:ascii="Calibri" w:hAnsi="Calibri" w:cs="Calibri"/>
          <w:sz w:val="40"/>
          <w:szCs w:val="40"/>
          <w:u w:val="single"/>
        </w:rPr>
      </w:pPr>
      <w:r w:rsidRPr="003323B4">
        <w:rPr>
          <w:rFonts w:ascii="Calibri" w:hAnsi="Calibri" w:cs="Calibri"/>
          <w:sz w:val="40"/>
          <w:szCs w:val="40"/>
          <w:u w:val="single"/>
        </w:rPr>
        <w:tab/>
      </w:r>
    </w:p>
    <w:p w14:paraId="2208538B" w14:textId="77777777" w:rsidR="00B70BCC" w:rsidRPr="003323B4" w:rsidRDefault="00B70BCC" w:rsidP="003323B4">
      <w:pPr>
        <w:tabs>
          <w:tab w:val="right" w:pos="10080"/>
        </w:tabs>
        <w:rPr>
          <w:rFonts w:ascii="Calibri" w:hAnsi="Calibri" w:cs="Calibri"/>
          <w:sz w:val="40"/>
          <w:szCs w:val="40"/>
          <w:u w:val="single"/>
        </w:rPr>
      </w:pPr>
      <w:r w:rsidRPr="003323B4">
        <w:rPr>
          <w:rFonts w:ascii="Calibri" w:hAnsi="Calibri" w:cs="Calibri"/>
          <w:sz w:val="40"/>
          <w:szCs w:val="40"/>
          <w:u w:val="single"/>
        </w:rPr>
        <w:tab/>
      </w:r>
    </w:p>
    <w:p w14:paraId="3479B9C3" w14:textId="77777777" w:rsidR="00B70BCC" w:rsidRPr="003323B4" w:rsidRDefault="00B70BCC" w:rsidP="003323B4">
      <w:pPr>
        <w:tabs>
          <w:tab w:val="right" w:pos="10080"/>
        </w:tabs>
        <w:rPr>
          <w:rFonts w:ascii="Calibri" w:hAnsi="Calibri" w:cs="Calibri"/>
          <w:sz w:val="40"/>
          <w:szCs w:val="40"/>
          <w:u w:val="single"/>
        </w:rPr>
      </w:pPr>
      <w:r w:rsidRPr="003323B4">
        <w:rPr>
          <w:rFonts w:ascii="Calibri" w:hAnsi="Calibri" w:cs="Calibri"/>
          <w:sz w:val="40"/>
          <w:szCs w:val="40"/>
          <w:u w:val="single"/>
        </w:rPr>
        <w:tab/>
      </w:r>
    </w:p>
    <w:p w14:paraId="3CD84582" w14:textId="77777777" w:rsidR="00A77ECC" w:rsidRPr="003323B4" w:rsidRDefault="00A77ECC" w:rsidP="003323B4">
      <w:pPr>
        <w:tabs>
          <w:tab w:val="left" w:pos="6840"/>
          <w:tab w:val="right" w:pos="10080"/>
        </w:tabs>
        <w:spacing w:before="180"/>
        <w:rPr>
          <w:rFonts w:cstheme="minorHAnsi"/>
          <w:u w:val="single"/>
        </w:rPr>
      </w:pPr>
      <w:r w:rsidRPr="003323B4">
        <w:rPr>
          <w:rFonts w:cstheme="minorHAnsi"/>
        </w:rPr>
        <w:t xml:space="preserve">Name: </w:t>
      </w:r>
      <w:r w:rsidR="00B70BCC" w:rsidRPr="003323B4">
        <w:rPr>
          <w:rFonts w:cstheme="minorHAnsi"/>
          <w:u w:val="single"/>
        </w:rPr>
        <w:tab/>
      </w:r>
      <w:r w:rsidR="00B70BCC" w:rsidRPr="003323B4">
        <w:rPr>
          <w:rFonts w:cstheme="minorHAnsi"/>
        </w:rPr>
        <w:t xml:space="preserve"> </w:t>
      </w:r>
      <w:r w:rsidRPr="003323B4">
        <w:rPr>
          <w:rFonts w:cstheme="minorHAnsi"/>
        </w:rPr>
        <w:t xml:space="preserve">Date: </w:t>
      </w:r>
      <w:r w:rsidR="00B70BCC" w:rsidRPr="003323B4">
        <w:rPr>
          <w:rFonts w:cstheme="minorHAnsi"/>
          <w:u w:val="single"/>
        </w:rPr>
        <w:tab/>
      </w:r>
    </w:p>
    <w:p w14:paraId="4FEF53A2" w14:textId="77777777" w:rsidR="00A77ECC" w:rsidRPr="003323B4" w:rsidRDefault="00A77ECC" w:rsidP="003323B4">
      <w:pPr>
        <w:tabs>
          <w:tab w:val="right" w:pos="10080"/>
        </w:tabs>
        <w:spacing w:before="180"/>
        <w:rPr>
          <w:rFonts w:cstheme="minorHAnsi"/>
          <w:u w:val="single"/>
        </w:rPr>
      </w:pPr>
      <w:r w:rsidRPr="003323B4">
        <w:rPr>
          <w:rFonts w:cstheme="minorHAnsi"/>
        </w:rPr>
        <w:t>Address:</w:t>
      </w:r>
      <w:r w:rsidR="00F4288B" w:rsidRPr="003323B4">
        <w:rPr>
          <w:rFonts w:cstheme="minorHAnsi"/>
        </w:rPr>
        <w:t xml:space="preserve"> </w:t>
      </w:r>
      <w:r w:rsidR="00932F1B" w:rsidRPr="003323B4">
        <w:rPr>
          <w:rFonts w:cstheme="minorHAnsi"/>
          <w:u w:val="single"/>
        </w:rPr>
        <w:tab/>
      </w:r>
    </w:p>
    <w:p w14:paraId="2B684BAA" w14:textId="77777777" w:rsidR="00F4288B" w:rsidRPr="003323B4" w:rsidRDefault="0065734E" w:rsidP="003323B4">
      <w:pPr>
        <w:tabs>
          <w:tab w:val="left" w:pos="4680"/>
          <w:tab w:val="right" w:pos="10080"/>
        </w:tabs>
        <w:spacing w:before="180"/>
        <w:rPr>
          <w:rFonts w:cstheme="minorHAnsi"/>
          <w:u w:val="single"/>
        </w:rPr>
      </w:pPr>
      <w:r w:rsidRPr="003323B4">
        <w:rPr>
          <w:rFonts w:cstheme="minorHAnsi"/>
        </w:rPr>
        <w:t>Telephone #:</w:t>
      </w:r>
      <w:r w:rsidR="00932F1B" w:rsidRPr="003323B4">
        <w:rPr>
          <w:rFonts w:cstheme="minorHAnsi"/>
        </w:rPr>
        <w:t xml:space="preserve"> </w:t>
      </w:r>
      <w:r w:rsidR="00932F1B" w:rsidRPr="003323B4">
        <w:rPr>
          <w:rFonts w:cstheme="minorHAnsi"/>
          <w:u w:val="single"/>
        </w:rPr>
        <w:tab/>
      </w:r>
      <w:r w:rsidRPr="003323B4">
        <w:rPr>
          <w:rFonts w:cstheme="minorHAnsi"/>
        </w:rPr>
        <w:t xml:space="preserve"> and/or Cell #: </w:t>
      </w:r>
      <w:r w:rsidR="00932F1B" w:rsidRPr="003323B4">
        <w:rPr>
          <w:rFonts w:cstheme="minorHAnsi"/>
          <w:u w:val="single"/>
        </w:rPr>
        <w:tab/>
      </w:r>
    </w:p>
    <w:p w14:paraId="5B2B7C1E" w14:textId="77777777" w:rsidR="00B710A7" w:rsidRPr="003323B4" w:rsidRDefault="00A77ECC" w:rsidP="00932F1B">
      <w:pPr>
        <w:spacing w:before="180"/>
        <w:rPr>
          <w:rFonts w:cstheme="minorHAnsi"/>
        </w:rPr>
      </w:pPr>
      <w:r w:rsidRPr="003323B4">
        <w:rPr>
          <w:rFonts w:cstheme="minorHAnsi"/>
        </w:rPr>
        <w:t>Written testimony will be included in the meeting record.</w:t>
      </w:r>
    </w:p>
    <w:p w14:paraId="2E45700E" w14:textId="7678C9BC" w:rsidR="00932F1B" w:rsidRPr="007079E7" w:rsidRDefault="00A77ECC" w:rsidP="00B710A7">
      <w:pPr>
        <w:spacing w:before="180"/>
        <w:rPr>
          <w:rFonts w:cstheme="minorHAnsi"/>
        </w:rPr>
      </w:pPr>
      <w:r w:rsidRPr="007079E7">
        <w:rPr>
          <w:rFonts w:cstheme="minorHAnsi"/>
        </w:rPr>
        <w:t xml:space="preserve">Please submit </w:t>
      </w:r>
      <w:r w:rsidRPr="007D2D9A">
        <w:rPr>
          <w:rFonts w:cstheme="minorHAnsi"/>
        </w:rPr>
        <w:t>comments by</w:t>
      </w:r>
      <w:r w:rsidRPr="007079E7">
        <w:rPr>
          <w:rFonts w:cstheme="minorHAnsi"/>
        </w:rPr>
        <w:t xml:space="preserve"> </w:t>
      </w:r>
      <w:r w:rsidR="00B74928">
        <w:rPr>
          <w:rFonts w:cstheme="minorHAnsi"/>
          <w:b/>
          <w:bCs/>
        </w:rPr>
        <w:t xml:space="preserve">Tuesday, </w:t>
      </w:r>
      <w:r w:rsidR="00B57A54" w:rsidRPr="007079E7">
        <w:rPr>
          <w:rFonts w:cstheme="minorHAnsi"/>
          <w:b/>
        </w:rPr>
        <w:t>Oct</w:t>
      </w:r>
      <w:r w:rsidR="008967B1">
        <w:rPr>
          <w:rFonts w:cstheme="minorHAnsi"/>
          <w:b/>
        </w:rPr>
        <w:t>.</w:t>
      </w:r>
      <w:r w:rsidR="00B57A54" w:rsidRPr="007079E7">
        <w:rPr>
          <w:rFonts w:cstheme="minorHAnsi"/>
          <w:b/>
        </w:rPr>
        <w:t xml:space="preserve"> </w:t>
      </w:r>
      <w:r w:rsidR="00AE07B3">
        <w:rPr>
          <w:rFonts w:cstheme="minorHAnsi"/>
          <w:b/>
        </w:rPr>
        <w:t>18</w:t>
      </w:r>
      <w:r w:rsidR="00B57A54" w:rsidRPr="007079E7">
        <w:rPr>
          <w:rFonts w:cstheme="minorHAnsi"/>
          <w:b/>
        </w:rPr>
        <w:t>,</w:t>
      </w:r>
      <w:r w:rsidR="00383242" w:rsidRPr="007079E7">
        <w:rPr>
          <w:rFonts w:cstheme="minorHAnsi"/>
          <w:b/>
        </w:rPr>
        <w:t xml:space="preserve"> </w:t>
      </w:r>
      <w:proofErr w:type="gramStart"/>
      <w:r w:rsidR="00B57A54" w:rsidRPr="007079E7">
        <w:rPr>
          <w:rFonts w:cstheme="minorHAnsi"/>
          <w:b/>
        </w:rPr>
        <w:t>2022</w:t>
      </w:r>
      <w:proofErr w:type="gramEnd"/>
      <w:r w:rsidR="00B710A7" w:rsidRPr="007079E7">
        <w:rPr>
          <w:rFonts w:cstheme="minorHAnsi"/>
        </w:rPr>
        <w:t xml:space="preserve"> to:</w:t>
      </w:r>
    </w:p>
    <w:p w14:paraId="38E884CE" w14:textId="77777777" w:rsidR="00383242" w:rsidRPr="007079E7" w:rsidRDefault="00383242" w:rsidP="006427EA">
      <w:pPr>
        <w:ind w:left="360"/>
        <w:rPr>
          <w:rFonts w:cstheme="minorHAnsi"/>
        </w:rPr>
      </w:pPr>
    </w:p>
    <w:p w14:paraId="4B3BA3C2" w14:textId="0CA0FAF3" w:rsidR="00932F1B" w:rsidRPr="007079E7" w:rsidRDefault="00B57A54" w:rsidP="006427EA">
      <w:pPr>
        <w:ind w:left="360"/>
        <w:rPr>
          <w:rFonts w:cstheme="minorHAnsi"/>
        </w:rPr>
      </w:pPr>
      <w:r w:rsidRPr="007079E7">
        <w:rPr>
          <w:rFonts w:cstheme="minorHAnsi"/>
        </w:rPr>
        <w:t>Waylon Blasius</w:t>
      </w:r>
    </w:p>
    <w:p w14:paraId="4A0629E9" w14:textId="0B31EE58" w:rsidR="00932F1B" w:rsidRPr="007079E7" w:rsidRDefault="00D472A1" w:rsidP="00932F1B">
      <w:pPr>
        <w:ind w:left="360"/>
        <w:rPr>
          <w:rFonts w:cstheme="minorHAnsi"/>
        </w:rPr>
      </w:pPr>
      <w:r w:rsidRPr="007079E7">
        <w:rPr>
          <w:rFonts w:cstheme="minorHAnsi"/>
        </w:rPr>
        <w:t>Road Designer</w:t>
      </w:r>
    </w:p>
    <w:p w14:paraId="6982A0B7" w14:textId="6344AD94" w:rsidR="00932F1B" w:rsidRPr="007079E7" w:rsidRDefault="008F2491" w:rsidP="00932F1B">
      <w:pPr>
        <w:ind w:left="360"/>
        <w:rPr>
          <w:rFonts w:cstheme="minorHAnsi"/>
        </w:rPr>
      </w:pPr>
      <w:bookmarkStart w:id="1" w:name="_Hlk113363975"/>
      <w:r w:rsidRPr="007079E7">
        <w:rPr>
          <w:rFonts w:cstheme="minorHAnsi"/>
        </w:rPr>
        <w:t>409 22</w:t>
      </w:r>
      <w:r w:rsidRPr="007079E7">
        <w:rPr>
          <w:rFonts w:cstheme="minorHAnsi"/>
          <w:vertAlign w:val="superscript"/>
        </w:rPr>
        <w:t>nd</w:t>
      </w:r>
      <w:r w:rsidRPr="007079E7">
        <w:rPr>
          <w:rFonts w:cstheme="minorHAnsi"/>
        </w:rPr>
        <w:t xml:space="preserve"> Ave S</w:t>
      </w:r>
    </w:p>
    <w:p w14:paraId="535C7AD9" w14:textId="515F1568" w:rsidR="00932F1B" w:rsidRPr="007079E7" w:rsidRDefault="008F2491" w:rsidP="00932F1B">
      <w:pPr>
        <w:ind w:left="360"/>
        <w:rPr>
          <w:rFonts w:cstheme="minorHAnsi"/>
        </w:rPr>
      </w:pPr>
      <w:r w:rsidRPr="007079E7">
        <w:rPr>
          <w:rFonts w:cstheme="minorHAnsi"/>
        </w:rPr>
        <w:t>Brookings, SD 57006</w:t>
      </w:r>
    </w:p>
    <w:p w14:paraId="55CF911F" w14:textId="16FF2463" w:rsidR="007D2D9A" w:rsidRPr="007D2D9A" w:rsidRDefault="00932F1B" w:rsidP="007D2D9A">
      <w:pPr>
        <w:ind w:left="360"/>
        <w:rPr>
          <w:rFonts w:cstheme="minorHAnsi"/>
        </w:rPr>
      </w:pPr>
      <w:r w:rsidRPr="007079E7">
        <w:rPr>
          <w:rFonts w:cstheme="minorHAnsi"/>
        </w:rPr>
        <w:t>E-Mail Address:</w:t>
      </w:r>
      <w:r w:rsidR="007079E7">
        <w:rPr>
          <w:rFonts w:cstheme="minorHAnsi"/>
        </w:rPr>
        <w:t xml:space="preserve"> </w:t>
      </w:r>
      <w:hyperlink r:id="rId23" w:history="1">
        <w:r w:rsidR="007079E7" w:rsidRPr="004A092C">
          <w:rPr>
            <w:rStyle w:val="Hyperlink"/>
            <w:rFonts w:cstheme="minorHAnsi"/>
          </w:rPr>
          <w:t>waylonb@bannerassociates.com</w:t>
        </w:r>
      </w:hyperlink>
      <w:r w:rsidR="007079E7">
        <w:rPr>
          <w:rFonts w:cstheme="minorHAnsi"/>
        </w:rPr>
        <w:t xml:space="preserve">  </w:t>
      </w:r>
      <w:bookmarkEnd w:id="1"/>
    </w:p>
    <w:sectPr w:rsidR="007D2D9A" w:rsidRPr="007D2D9A" w:rsidSect="003323B4">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A3D2" w14:textId="77777777" w:rsidR="00821096" w:rsidRDefault="00821096" w:rsidP="00E9553D">
      <w:r>
        <w:separator/>
      </w:r>
    </w:p>
  </w:endnote>
  <w:endnote w:type="continuationSeparator" w:id="0">
    <w:p w14:paraId="0AEDACE0" w14:textId="77777777" w:rsidR="00821096" w:rsidRDefault="00821096" w:rsidP="00E9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FC5E" w14:textId="77777777" w:rsidR="00821096" w:rsidRDefault="00821096" w:rsidP="00E9553D">
      <w:r>
        <w:separator/>
      </w:r>
    </w:p>
  </w:footnote>
  <w:footnote w:type="continuationSeparator" w:id="0">
    <w:p w14:paraId="0699DDA7" w14:textId="77777777" w:rsidR="00821096" w:rsidRDefault="00821096" w:rsidP="00E95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039"/>
    <w:multiLevelType w:val="hybridMultilevel"/>
    <w:tmpl w:val="EAB4B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36A45B6" w:tentative="1">
      <w:start w:val="1"/>
      <w:numFmt w:val="bullet"/>
      <w:lvlText w:val=""/>
      <w:lvlJc w:val="left"/>
      <w:pPr>
        <w:tabs>
          <w:tab w:val="num" w:pos="2160"/>
        </w:tabs>
        <w:ind w:left="2160" w:hanging="360"/>
      </w:pPr>
      <w:rPr>
        <w:rFonts w:ascii="Wingdings" w:hAnsi="Wingdings" w:hint="default"/>
      </w:rPr>
    </w:lvl>
    <w:lvl w:ilvl="3" w:tplc="EDBE4B58" w:tentative="1">
      <w:start w:val="1"/>
      <w:numFmt w:val="bullet"/>
      <w:lvlText w:val=""/>
      <w:lvlJc w:val="left"/>
      <w:pPr>
        <w:tabs>
          <w:tab w:val="num" w:pos="2880"/>
        </w:tabs>
        <w:ind w:left="2880" w:hanging="360"/>
      </w:pPr>
      <w:rPr>
        <w:rFonts w:ascii="Wingdings" w:hAnsi="Wingdings" w:hint="default"/>
      </w:rPr>
    </w:lvl>
    <w:lvl w:ilvl="4" w:tplc="DDC0898A" w:tentative="1">
      <w:start w:val="1"/>
      <w:numFmt w:val="bullet"/>
      <w:lvlText w:val=""/>
      <w:lvlJc w:val="left"/>
      <w:pPr>
        <w:tabs>
          <w:tab w:val="num" w:pos="3600"/>
        </w:tabs>
        <w:ind w:left="3600" w:hanging="360"/>
      </w:pPr>
      <w:rPr>
        <w:rFonts w:ascii="Wingdings" w:hAnsi="Wingdings" w:hint="default"/>
      </w:rPr>
    </w:lvl>
    <w:lvl w:ilvl="5" w:tplc="1A22D36C" w:tentative="1">
      <w:start w:val="1"/>
      <w:numFmt w:val="bullet"/>
      <w:lvlText w:val=""/>
      <w:lvlJc w:val="left"/>
      <w:pPr>
        <w:tabs>
          <w:tab w:val="num" w:pos="4320"/>
        </w:tabs>
        <w:ind w:left="4320" w:hanging="360"/>
      </w:pPr>
      <w:rPr>
        <w:rFonts w:ascii="Wingdings" w:hAnsi="Wingdings" w:hint="default"/>
      </w:rPr>
    </w:lvl>
    <w:lvl w:ilvl="6" w:tplc="5F049876" w:tentative="1">
      <w:start w:val="1"/>
      <w:numFmt w:val="bullet"/>
      <w:lvlText w:val=""/>
      <w:lvlJc w:val="left"/>
      <w:pPr>
        <w:tabs>
          <w:tab w:val="num" w:pos="5040"/>
        </w:tabs>
        <w:ind w:left="5040" w:hanging="360"/>
      </w:pPr>
      <w:rPr>
        <w:rFonts w:ascii="Wingdings" w:hAnsi="Wingdings" w:hint="default"/>
      </w:rPr>
    </w:lvl>
    <w:lvl w:ilvl="7" w:tplc="5CC8C87E" w:tentative="1">
      <w:start w:val="1"/>
      <w:numFmt w:val="bullet"/>
      <w:lvlText w:val=""/>
      <w:lvlJc w:val="left"/>
      <w:pPr>
        <w:tabs>
          <w:tab w:val="num" w:pos="5760"/>
        </w:tabs>
        <w:ind w:left="5760" w:hanging="360"/>
      </w:pPr>
      <w:rPr>
        <w:rFonts w:ascii="Wingdings" w:hAnsi="Wingdings" w:hint="default"/>
      </w:rPr>
    </w:lvl>
    <w:lvl w:ilvl="8" w:tplc="2B9A16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A133A"/>
    <w:multiLevelType w:val="hybridMultilevel"/>
    <w:tmpl w:val="96DE3DBC"/>
    <w:lvl w:ilvl="0" w:tplc="D36EC7F8">
      <w:start w:val="106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1519"/>
    <w:multiLevelType w:val="hybridMultilevel"/>
    <w:tmpl w:val="318E7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279C3"/>
    <w:multiLevelType w:val="hybridMultilevel"/>
    <w:tmpl w:val="FE42C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756B94"/>
    <w:multiLevelType w:val="hybridMultilevel"/>
    <w:tmpl w:val="A0EE76D2"/>
    <w:lvl w:ilvl="0" w:tplc="D36EC7F8">
      <w:start w:val="106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F5FC2"/>
    <w:multiLevelType w:val="hybridMultilevel"/>
    <w:tmpl w:val="A3D21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164E2D"/>
    <w:multiLevelType w:val="singleLevel"/>
    <w:tmpl w:val="5B38F206"/>
    <w:lvl w:ilvl="0">
      <w:start w:val="1"/>
      <w:numFmt w:val="decimal"/>
      <w:lvlText w:val="%1."/>
      <w:lvlJc w:val="left"/>
      <w:pPr>
        <w:tabs>
          <w:tab w:val="num" w:pos="360"/>
        </w:tabs>
        <w:ind w:left="360" w:hanging="360"/>
      </w:pPr>
    </w:lvl>
  </w:abstractNum>
  <w:abstractNum w:abstractNumId="7" w15:restartNumberingAfterBreak="0">
    <w:nsid w:val="38281E0A"/>
    <w:multiLevelType w:val="hybridMultilevel"/>
    <w:tmpl w:val="B254B742"/>
    <w:lvl w:ilvl="0" w:tplc="9A32FE7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A55CB7"/>
    <w:multiLevelType w:val="hybridMultilevel"/>
    <w:tmpl w:val="33AA5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99324F"/>
    <w:multiLevelType w:val="hybridMultilevel"/>
    <w:tmpl w:val="5F3E3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00F83"/>
    <w:multiLevelType w:val="hybridMultilevel"/>
    <w:tmpl w:val="7D3A82CC"/>
    <w:lvl w:ilvl="0" w:tplc="30EC592C">
      <w:start w:val="1"/>
      <w:numFmt w:val="bullet"/>
      <w:lvlText w:val=""/>
      <w:lvlJc w:val="left"/>
      <w:pPr>
        <w:tabs>
          <w:tab w:val="num" w:pos="720"/>
        </w:tabs>
        <w:ind w:left="720" w:hanging="360"/>
      </w:pPr>
      <w:rPr>
        <w:rFonts w:ascii="Symbol" w:hAnsi="Symbol" w:hint="default"/>
      </w:rPr>
    </w:lvl>
    <w:lvl w:ilvl="1" w:tplc="5082249C">
      <w:start w:val="1"/>
      <w:numFmt w:val="bullet"/>
      <w:lvlText w:val=""/>
      <w:lvlJc w:val="left"/>
      <w:pPr>
        <w:tabs>
          <w:tab w:val="num" w:pos="1440"/>
        </w:tabs>
        <w:ind w:left="1440" w:hanging="360"/>
      </w:pPr>
      <w:rPr>
        <w:rFonts w:ascii="Symbol" w:hAnsi="Symbol" w:hint="default"/>
      </w:rPr>
    </w:lvl>
    <w:lvl w:ilvl="2" w:tplc="E97E4364" w:tentative="1">
      <w:start w:val="1"/>
      <w:numFmt w:val="bullet"/>
      <w:lvlText w:val=""/>
      <w:lvlJc w:val="left"/>
      <w:pPr>
        <w:tabs>
          <w:tab w:val="num" w:pos="2160"/>
        </w:tabs>
        <w:ind w:left="2160" w:hanging="360"/>
      </w:pPr>
      <w:rPr>
        <w:rFonts w:ascii="Symbol" w:hAnsi="Symbol" w:hint="default"/>
      </w:rPr>
    </w:lvl>
    <w:lvl w:ilvl="3" w:tplc="A9C2F656" w:tentative="1">
      <w:start w:val="1"/>
      <w:numFmt w:val="bullet"/>
      <w:lvlText w:val=""/>
      <w:lvlJc w:val="left"/>
      <w:pPr>
        <w:tabs>
          <w:tab w:val="num" w:pos="2880"/>
        </w:tabs>
        <w:ind w:left="2880" w:hanging="360"/>
      </w:pPr>
      <w:rPr>
        <w:rFonts w:ascii="Symbol" w:hAnsi="Symbol" w:hint="default"/>
      </w:rPr>
    </w:lvl>
    <w:lvl w:ilvl="4" w:tplc="EED27938" w:tentative="1">
      <w:start w:val="1"/>
      <w:numFmt w:val="bullet"/>
      <w:lvlText w:val=""/>
      <w:lvlJc w:val="left"/>
      <w:pPr>
        <w:tabs>
          <w:tab w:val="num" w:pos="3600"/>
        </w:tabs>
        <w:ind w:left="3600" w:hanging="360"/>
      </w:pPr>
      <w:rPr>
        <w:rFonts w:ascii="Symbol" w:hAnsi="Symbol" w:hint="default"/>
      </w:rPr>
    </w:lvl>
    <w:lvl w:ilvl="5" w:tplc="BA4A1BC2" w:tentative="1">
      <w:start w:val="1"/>
      <w:numFmt w:val="bullet"/>
      <w:lvlText w:val=""/>
      <w:lvlJc w:val="left"/>
      <w:pPr>
        <w:tabs>
          <w:tab w:val="num" w:pos="4320"/>
        </w:tabs>
        <w:ind w:left="4320" w:hanging="360"/>
      </w:pPr>
      <w:rPr>
        <w:rFonts w:ascii="Symbol" w:hAnsi="Symbol" w:hint="default"/>
      </w:rPr>
    </w:lvl>
    <w:lvl w:ilvl="6" w:tplc="354C050A" w:tentative="1">
      <w:start w:val="1"/>
      <w:numFmt w:val="bullet"/>
      <w:lvlText w:val=""/>
      <w:lvlJc w:val="left"/>
      <w:pPr>
        <w:tabs>
          <w:tab w:val="num" w:pos="5040"/>
        </w:tabs>
        <w:ind w:left="5040" w:hanging="360"/>
      </w:pPr>
      <w:rPr>
        <w:rFonts w:ascii="Symbol" w:hAnsi="Symbol" w:hint="default"/>
      </w:rPr>
    </w:lvl>
    <w:lvl w:ilvl="7" w:tplc="97F4D434" w:tentative="1">
      <w:start w:val="1"/>
      <w:numFmt w:val="bullet"/>
      <w:lvlText w:val=""/>
      <w:lvlJc w:val="left"/>
      <w:pPr>
        <w:tabs>
          <w:tab w:val="num" w:pos="5760"/>
        </w:tabs>
        <w:ind w:left="5760" w:hanging="360"/>
      </w:pPr>
      <w:rPr>
        <w:rFonts w:ascii="Symbol" w:hAnsi="Symbol" w:hint="default"/>
      </w:rPr>
    </w:lvl>
    <w:lvl w:ilvl="8" w:tplc="6F2A0CC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F4B61FC"/>
    <w:multiLevelType w:val="hybridMultilevel"/>
    <w:tmpl w:val="8026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818DF"/>
    <w:multiLevelType w:val="hybridMultilevel"/>
    <w:tmpl w:val="C53C2D72"/>
    <w:lvl w:ilvl="0" w:tplc="04090001">
      <w:start w:val="1"/>
      <w:numFmt w:val="bullet"/>
      <w:lvlText w:val=""/>
      <w:lvlJc w:val="left"/>
      <w:pPr>
        <w:tabs>
          <w:tab w:val="num" w:pos="720"/>
        </w:tabs>
        <w:ind w:left="720" w:hanging="360"/>
      </w:pPr>
      <w:rPr>
        <w:rFonts w:ascii="Symbol" w:hAnsi="Symbol" w:hint="default"/>
      </w:rPr>
    </w:lvl>
    <w:lvl w:ilvl="1" w:tplc="D36EC7F8">
      <w:start w:val="1067"/>
      <w:numFmt w:val="bullet"/>
      <w:lvlText w:val="•"/>
      <w:lvlJc w:val="left"/>
      <w:pPr>
        <w:tabs>
          <w:tab w:val="num" w:pos="1440"/>
        </w:tabs>
        <w:ind w:left="1440" w:hanging="360"/>
      </w:pPr>
      <w:rPr>
        <w:rFonts w:ascii="Times New Roman" w:hAnsi="Times New Roman" w:hint="default"/>
      </w:rPr>
    </w:lvl>
    <w:lvl w:ilvl="2" w:tplc="136A45B6" w:tentative="1">
      <w:start w:val="1"/>
      <w:numFmt w:val="bullet"/>
      <w:lvlText w:val=""/>
      <w:lvlJc w:val="left"/>
      <w:pPr>
        <w:tabs>
          <w:tab w:val="num" w:pos="2160"/>
        </w:tabs>
        <w:ind w:left="2160" w:hanging="360"/>
      </w:pPr>
      <w:rPr>
        <w:rFonts w:ascii="Wingdings" w:hAnsi="Wingdings" w:hint="default"/>
      </w:rPr>
    </w:lvl>
    <w:lvl w:ilvl="3" w:tplc="EDBE4B58" w:tentative="1">
      <w:start w:val="1"/>
      <w:numFmt w:val="bullet"/>
      <w:lvlText w:val=""/>
      <w:lvlJc w:val="left"/>
      <w:pPr>
        <w:tabs>
          <w:tab w:val="num" w:pos="2880"/>
        </w:tabs>
        <w:ind w:left="2880" w:hanging="360"/>
      </w:pPr>
      <w:rPr>
        <w:rFonts w:ascii="Wingdings" w:hAnsi="Wingdings" w:hint="default"/>
      </w:rPr>
    </w:lvl>
    <w:lvl w:ilvl="4" w:tplc="DDC0898A" w:tentative="1">
      <w:start w:val="1"/>
      <w:numFmt w:val="bullet"/>
      <w:lvlText w:val=""/>
      <w:lvlJc w:val="left"/>
      <w:pPr>
        <w:tabs>
          <w:tab w:val="num" w:pos="3600"/>
        </w:tabs>
        <w:ind w:left="3600" w:hanging="360"/>
      </w:pPr>
      <w:rPr>
        <w:rFonts w:ascii="Wingdings" w:hAnsi="Wingdings" w:hint="default"/>
      </w:rPr>
    </w:lvl>
    <w:lvl w:ilvl="5" w:tplc="1A22D36C" w:tentative="1">
      <w:start w:val="1"/>
      <w:numFmt w:val="bullet"/>
      <w:lvlText w:val=""/>
      <w:lvlJc w:val="left"/>
      <w:pPr>
        <w:tabs>
          <w:tab w:val="num" w:pos="4320"/>
        </w:tabs>
        <w:ind w:left="4320" w:hanging="360"/>
      </w:pPr>
      <w:rPr>
        <w:rFonts w:ascii="Wingdings" w:hAnsi="Wingdings" w:hint="default"/>
      </w:rPr>
    </w:lvl>
    <w:lvl w:ilvl="6" w:tplc="5F049876" w:tentative="1">
      <w:start w:val="1"/>
      <w:numFmt w:val="bullet"/>
      <w:lvlText w:val=""/>
      <w:lvlJc w:val="left"/>
      <w:pPr>
        <w:tabs>
          <w:tab w:val="num" w:pos="5040"/>
        </w:tabs>
        <w:ind w:left="5040" w:hanging="360"/>
      </w:pPr>
      <w:rPr>
        <w:rFonts w:ascii="Wingdings" w:hAnsi="Wingdings" w:hint="default"/>
      </w:rPr>
    </w:lvl>
    <w:lvl w:ilvl="7" w:tplc="5CC8C87E" w:tentative="1">
      <w:start w:val="1"/>
      <w:numFmt w:val="bullet"/>
      <w:lvlText w:val=""/>
      <w:lvlJc w:val="left"/>
      <w:pPr>
        <w:tabs>
          <w:tab w:val="num" w:pos="5760"/>
        </w:tabs>
        <w:ind w:left="5760" w:hanging="360"/>
      </w:pPr>
      <w:rPr>
        <w:rFonts w:ascii="Wingdings" w:hAnsi="Wingdings" w:hint="default"/>
      </w:rPr>
    </w:lvl>
    <w:lvl w:ilvl="8" w:tplc="2B9A16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BE6DCC"/>
    <w:multiLevelType w:val="hybridMultilevel"/>
    <w:tmpl w:val="D0B06C4C"/>
    <w:lvl w:ilvl="0" w:tplc="9B04560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136A45B6" w:tentative="1">
      <w:start w:val="1"/>
      <w:numFmt w:val="bullet"/>
      <w:lvlText w:val=""/>
      <w:lvlJc w:val="left"/>
      <w:pPr>
        <w:tabs>
          <w:tab w:val="num" w:pos="1800"/>
        </w:tabs>
        <w:ind w:left="1800" w:hanging="360"/>
      </w:pPr>
      <w:rPr>
        <w:rFonts w:ascii="Wingdings" w:hAnsi="Wingdings" w:hint="default"/>
      </w:rPr>
    </w:lvl>
    <w:lvl w:ilvl="3" w:tplc="EDBE4B58" w:tentative="1">
      <w:start w:val="1"/>
      <w:numFmt w:val="bullet"/>
      <w:lvlText w:val=""/>
      <w:lvlJc w:val="left"/>
      <w:pPr>
        <w:tabs>
          <w:tab w:val="num" w:pos="2520"/>
        </w:tabs>
        <w:ind w:left="2520" w:hanging="360"/>
      </w:pPr>
      <w:rPr>
        <w:rFonts w:ascii="Wingdings" w:hAnsi="Wingdings" w:hint="default"/>
      </w:rPr>
    </w:lvl>
    <w:lvl w:ilvl="4" w:tplc="DDC0898A" w:tentative="1">
      <w:start w:val="1"/>
      <w:numFmt w:val="bullet"/>
      <w:lvlText w:val=""/>
      <w:lvlJc w:val="left"/>
      <w:pPr>
        <w:tabs>
          <w:tab w:val="num" w:pos="3240"/>
        </w:tabs>
        <w:ind w:left="3240" w:hanging="360"/>
      </w:pPr>
      <w:rPr>
        <w:rFonts w:ascii="Wingdings" w:hAnsi="Wingdings" w:hint="default"/>
      </w:rPr>
    </w:lvl>
    <w:lvl w:ilvl="5" w:tplc="1A22D36C" w:tentative="1">
      <w:start w:val="1"/>
      <w:numFmt w:val="bullet"/>
      <w:lvlText w:val=""/>
      <w:lvlJc w:val="left"/>
      <w:pPr>
        <w:tabs>
          <w:tab w:val="num" w:pos="3960"/>
        </w:tabs>
        <w:ind w:left="3960" w:hanging="360"/>
      </w:pPr>
      <w:rPr>
        <w:rFonts w:ascii="Wingdings" w:hAnsi="Wingdings" w:hint="default"/>
      </w:rPr>
    </w:lvl>
    <w:lvl w:ilvl="6" w:tplc="5F049876" w:tentative="1">
      <w:start w:val="1"/>
      <w:numFmt w:val="bullet"/>
      <w:lvlText w:val=""/>
      <w:lvlJc w:val="left"/>
      <w:pPr>
        <w:tabs>
          <w:tab w:val="num" w:pos="4680"/>
        </w:tabs>
        <w:ind w:left="4680" w:hanging="360"/>
      </w:pPr>
      <w:rPr>
        <w:rFonts w:ascii="Wingdings" w:hAnsi="Wingdings" w:hint="default"/>
      </w:rPr>
    </w:lvl>
    <w:lvl w:ilvl="7" w:tplc="5CC8C87E" w:tentative="1">
      <w:start w:val="1"/>
      <w:numFmt w:val="bullet"/>
      <w:lvlText w:val=""/>
      <w:lvlJc w:val="left"/>
      <w:pPr>
        <w:tabs>
          <w:tab w:val="num" w:pos="5400"/>
        </w:tabs>
        <w:ind w:left="5400" w:hanging="360"/>
      </w:pPr>
      <w:rPr>
        <w:rFonts w:ascii="Wingdings" w:hAnsi="Wingdings" w:hint="default"/>
      </w:rPr>
    </w:lvl>
    <w:lvl w:ilvl="8" w:tplc="2B9A162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A708E5"/>
    <w:multiLevelType w:val="hybridMultilevel"/>
    <w:tmpl w:val="B78C0614"/>
    <w:lvl w:ilvl="0" w:tplc="04090001">
      <w:start w:val="1"/>
      <w:numFmt w:val="bullet"/>
      <w:lvlText w:val=""/>
      <w:lvlJc w:val="left"/>
      <w:pPr>
        <w:tabs>
          <w:tab w:val="num" w:pos="720"/>
        </w:tabs>
        <w:ind w:left="720" w:hanging="360"/>
      </w:pPr>
      <w:rPr>
        <w:rFonts w:ascii="Symbol" w:hAnsi="Symbol" w:hint="default"/>
      </w:rPr>
    </w:lvl>
    <w:lvl w:ilvl="1" w:tplc="D36EC7F8">
      <w:start w:val="1067"/>
      <w:numFmt w:val="bullet"/>
      <w:lvlText w:val="•"/>
      <w:lvlJc w:val="left"/>
      <w:pPr>
        <w:tabs>
          <w:tab w:val="num" w:pos="1440"/>
        </w:tabs>
        <w:ind w:left="1440" w:hanging="360"/>
      </w:pPr>
      <w:rPr>
        <w:rFonts w:ascii="Times New Roman" w:hAnsi="Times New Roman" w:hint="default"/>
      </w:rPr>
    </w:lvl>
    <w:lvl w:ilvl="2" w:tplc="136A45B6" w:tentative="1">
      <w:start w:val="1"/>
      <w:numFmt w:val="bullet"/>
      <w:lvlText w:val=""/>
      <w:lvlJc w:val="left"/>
      <w:pPr>
        <w:tabs>
          <w:tab w:val="num" w:pos="2160"/>
        </w:tabs>
        <w:ind w:left="2160" w:hanging="360"/>
      </w:pPr>
      <w:rPr>
        <w:rFonts w:ascii="Wingdings" w:hAnsi="Wingdings" w:hint="default"/>
      </w:rPr>
    </w:lvl>
    <w:lvl w:ilvl="3" w:tplc="EDBE4B58" w:tentative="1">
      <w:start w:val="1"/>
      <w:numFmt w:val="bullet"/>
      <w:lvlText w:val=""/>
      <w:lvlJc w:val="left"/>
      <w:pPr>
        <w:tabs>
          <w:tab w:val="num" w:pos="2880"/>
        </w:tabs>
        <w:ind w:left="2880" w:hanging="360"/>
      </w:pPr>
      <w:rPr>
        <w:rFonts w:ascii="Wingdings" w:hAnsi="Wingdings" w:hint="default"/>
      </w:rPr>
    </w:lvl>
    <w:lvl w:ilvl="4" w:tplc="DDC0898A" w:tentative="1">
      <w:start w:val="1"/>
      <w:numFmt w:val="bullet"/>
      <w:lvlText w:val=""/>
      <w:lvlJc w:val="left"/>
      <w:pPr>
        <w:tabs>
          <w:tab w:val="num" w:pos="3600"/>
        </w:tabs>
        <w:ind w:left="3600" w:hanging="360"/>
      </w:pPr>
      <w:rPr>
        <w:rFonts w:ascii="Wingdings" w:hAnsi="Wingdings" w:hint="default"/>
      </w:rPr>
    </w:lvl>
    <w:lvl w:ilvl="5" w:tplc="1A22D36C" w:tentative="1">
      <w:start w:val="1"/>
      <w:numFmt w:val="bullet"/>
      <w:lvlText w:val=""/>
      <w:lvlJc w:val="left"/>
      <w:pPr>
        <w:tabs>
          <w:tab w:val="num" w:pos="4320"/>
        </w:tabs>
        <w:ind w:left="4320" w:hanging="360"/>
      </w:pPr>
      <w:rPr>
        <w:rFonts w:ascii="Wingdings" w:hAnsi="Wingdings" w:hint="default"/>
      </w:rPr>
    </w:lvl>
    <w:lvl w:ilvl="6" w:tplc="5F049876" w:tentative="1">
      <w:start w:val="1"/>
      <w:numFmt w:val="bullet"/>
      <w:lvlText w:val=""/>
      <w:lvlJc w:val="left"/>
      <w:pPr>
        <w:tabs>
          <w:tab w:val="num" w:pos="5040"/>
        </w:tabs>
        <w:ind w:left="5040" w:hanging="360"/>
      </w:pPr>
      <w:rPr>
        <w:rFonts w:ascii="Wingdings" w:hAnsi="Wingdings" w:hint="default"/>
      </w:rPr>
    </w:lvl>
    <w:lvl w:ilvl="7" w:tplc="5CC8C87E" w:tentative="1">
      <w:start w:val="1"/>
      <w:numFmt w:val="bullet"/>
      <w:lvlText w:val=""/>
      <w:lvlJc w:val="left"/>
      <w:pPr>
        <w:tabs>
          <w:tab w:val="num" w:pos="5760"/>
        </w:tabs>
        <w:ind w:left="5760" w:hanging="360"/>
      </w:pPr>
      <w:rPr>
        <w:rFonts w:ascii="Wingdings" w:hAnsi="Wingdings" w:hint="default"/>
      </w:rPr>
    </w:lvl>
    <w:lvl w:ilvl="8" w:tplc="2B9A162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EC55D0"/>
    <w:multiLevelType w:val="hybridMultilevel"/>
    <w:tmpl w:val="B404795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36A45B6" w:tentative="1">
      <w:start w:val="1"/>
      <w:numFmt w:val="bullet"/>
      <w:lvlText w:val=""/>
      <w:lvlJc w:val="left"/>
      <w:pPr>
        <w:tabs>
          <w:tab w:val="num" w:pos="2160"/>
        </w:tabs>
        <w:ind w:left="2160" w:hanging="360"/>
      </w:pPr>
      <w:rPr>
        <w:rFonts w:ascii="Wingdings" w:hAnsi="Wingdings" w:hint="default"/>
      </w:rPr>
    </w:lvl>
    <w:lvl w:ilvl="3" w:tplc="EDBE4B58" w:tentative="1">
      <w:start w:val="1"/>
      <w:numFmt w:val="bullet"/>
      <w:lvlText w:val=""/>
      <w:lvlJc w:val="left"/>
      <w:pPr>
        <w:tabs>
          <w:tab w:val="num" w:pos="2880"/>
        </w:tabs>
        <w:ind w:left="2880" w:hanging="360"/>
      </w:pPr>
      <w:rPr>
        <w:rFonts w:ascii="Wingdings" w:hAnsi="Wingdings" w:hint="default"/>
      </w:rPr>
    </w:lvl>
    <w:lvl w:ilvl="4" w:tplc="DDC0898A" w:tentative="1">
      <w:start w:val="1"/>
      <w:numFmt w:val="bullet"/>
      <w:lvlText w:val=""/>
      <w:lvlJc w:val="left"/>
      <w:pPr>
        <w:tabs>
          <w:tab w:val="num" w:pos="3600"/>
        </w:tabs>
        <w:ind w:left="3600" w:hanging="360"/>
      </w:pPr>
      <w:rPr>
        <w:rFonts w:ascii="Wingdings" w:hAnsi="Wingdings" w:hint="default"/>
      </w:rPr>
    </w:lvl>
    <w:lvl w:ilvl="5" w:tplc="1A22D36C" w:tentative="1">
      <w:start w:val="1"/>
      <w:numFmt w:val="bullet"/>
      <w:lvlText w:val=""/>
      <w:lvlJc w:val="left"/>
      <w:pPr>
        <w:tabs>
          <w:tab w:val="num" w:pos="4320"/>
        </w:tabs>
        <w:ind w:left="4320" w:hanging="360"/>
      </w:pPr>
      <w:rPr>
        <w:rFonts w:ascii="Wingdings" w:hAnsi="Wingdings" w:hint="default"/>
      </w:rPr>
    </w:lvl>
    <w:lvl w:ilvl="6" w:tplc="5F049876" w:tentative="1">
      <w:start w:val="1"/>
      <w:numFmt w:val="bullet"/>
      <w:lvlText w:val=""/>
      <w:lvlJc w:val="left"/>
      <w:pPr>
        <w:tabs>
          <w:tab w:val="num" w:pos="5040"/>
        </w:tabs>
        <w:ind w:left="5040" w:hanging="360"/>
      </w:pPr>
      <w:rPr>
        <w:rFonts w:ascii="Wingdings" w:hAnsi="Wingdings" w:hint="default"/>
      </w:rPr>
    </w:lvl>
    <w:lvl w:ilvl="7" w:tplc="5CC8C87E" w:tentative="1">
      <w:start w:val="1"/>
      <w:numFmt w:val="bullet"/>
      <w:lvlText w:val=""/>
      <w:lvlJc w:val="left"/>
      <w:pPr>
        <w:tabs>
          <w:tab w:val="num" w:pos="5760"/>
        </w:tabs>
        <w:ind w:left="5760" w:hanging="360"/>
      </w:pPr>
      <w:rPr>
        <w:rFonts w:ascii="Wingdings" w:hAnsi="Wingdings" w:hint="default"/>
      </w:rPr>
    </w:lvl>
    <w:lvl w:ilvl="8" w:tplc="2B9A16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110434"/>
    <w:multiLevelType w:val="hybridMultilevel"/>
    <w:tmpl w:val="E1121586"/>
    <w:lvl w:ilvl="0" w:tplc="0D76EAC6">
      <w:start w:val="1"/>
      <w:numFmt w:val="bullet"/>
      <w:lvlText w:val=""/>
      <w:lvlJc w:val="left"/>
      <w:pPr>
        <w:tabs>
          <w:tab w:val="num" w:pos="720"/>
        </w:tabs>
        <w:ind w:left="720" w:hanging="360"/>
      </w:pPr>
      <w:rPr>
        <w:rFonts w:ascii="Symbol" w:hAnsi="Symbol" w:hint="default"/>
      </w:rPr>
    </w:lvl>
    <w:lvl w:ilvl="1" w:tplc="4D1223FE">
      <w:start w:val="1"/>
      <w:numFmt w:val="bullet"/>
      <w:lvlText w:val=""/>
      <w:lvlJc w:val="left"/>
      <w:pPr>
        <w:tabs>
          <w:tab w:val="num" w:pos="1440"/>
        </w:tabs>
        <w:ind w:left="1440" w:hanging="360"/>
      </w:pPr>
      <w:rPr>
        <w:rFonts w:ascii="Symbol" w:hAnsi="Symbol" w:hint="default"/>
      </w:rPr>
    </w:lvl>
    <w:lvl w:ilvl="2" w:tplc="52CAAA38" w:tentative="1">
      <w:start w:val="1"/>
      <w:numFmt w:val="bullet"/>
      <w:lvlText w:val=""/>
      <w:lvlJc w:val="left"/>
      <w:pPr>
        <w:tabs>
          <w:tab w:val="num" w:pos="2160"/>
        </w:tabs>
        <w:ind w:left="2160" w:hanging="360"/>
      </w:pPr>
      <w:rPr>
        <w:rFonts w:ascii="Symbol" w:hAnsi="Symbol" w:hint="default"/>
      </w:rPr>
    </w:lvl>
    <w:lvl w:ilvl="3" w:tplc="B5D06550" w:tentative="1">
      <w:start w:val="1"/>
      <w:numFmt w:val="bullet"/>
      <w:lvlText w:val=""/>
      <w:lvlJc w:val="left"/>
      <w:pPr>
        <w:tabs>
          <w:tab w:val="num" w:pos="2880"/>
        </w:tabs>
        <w:ind w:left="2880" w:hanging="360"/>
      </w:pPr>
      <w:rPr>
        <w:rFonts w:ascii="Symbol" w:hAnsi="Symbol" w:hint="default"/>
      </w:rPr>
    </w:lvl>
    <w:lvl w:ilvl="4" w:tplc="4A0C260A" w:tentative="1">
      <w:start w:val="1"/>
      <w:numFmt w:val="bullet"/>
      <w:lvlText w:val=""/>
      <w:lvlJc w:val="left"/>
      <w:pPr>
        <w:tabs>
          <w:tab w:val="num" w:pos="3600"/>
        </w:tabs>
        <w:ind w:left="3600" w:hanging="360"/>
      </w:pPr>
      <w:rPr>
        <w:rFonts w:ascii="Symbol" w:hAnsi="Symbol" w:hint="default"/>
      </w:rPr>
    </w:lvl>
    <w:lvl w:ilvl="5" w:tplc="D4DEF458" w:tentative="1">
      <w:start w:val="1"/>
      <w:numFmt w:val="bullet"/>
      <w:lvlText w:val=""/>
      <w:lvlJc w:val="left"/>
      <w:pPr>
        <w:tabs>
          <w:tab w:val="num" w:pos="4320"/>
        </w:tabs>
        <w:ind w:left="4320" w:hanging="360"/>
      </w:pPr>
      <w:rPr>
        <w:rFonts w:ascii="Symbol" w:hAnsi="Symbol" w:hint="default"/>
      </w:rPr>
    </w:lvl>
    <w:lvl w:ilvl="6" w:tplc="9A60E5E2" w:tentative="1">
      <w:start w:val="1"/>
      <w:numFmt w:val="bullet"/>
      <w:lvlText w:val=""/>
      <w:lvlJc w:val="left"/>
      <w:pPr>
        <w:tabs>
          <w:tab w:val="num" w:pos="5040"/>
        </w:tabs>
        <w:ind w:left="5040" w:hanging="360"/>
      </w:pPr>
      <w:rPr>
        <w:rFonts w:ascii="Symbol" w:hAnsi="Symbol" w:hint="default"/>
      </w:rPr>
    </w:lvl>
    <w:lvl w:ilvl="7" w:tplc="D1D8CFA0" w:tentative="1">
      <w:start w:val="1"/>
      <w:numFmt w:val="bullet"/>
      <w:lvlText w:val=""/>
      <w:lvlJc w:val="left"/>
      <w:pPr>
        <w:tabs>
          <w:tab w:val="num" w:pos="5760"/>
        </w:tabs>
        <w:ind w:left="5760" w:hanging="360"/>
      </w:pPr>
      <w:rPr>
        <w:rFonts w:ascii="Symbol" w:hAnsi="Symbol" w:hint="default"/>
      </w:rPr>
    </w:lvl>
    <w:lvl w:ilvl="8" w:tplc="CBE2139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E115FEC"/>
    <w:multiLevelType w:val="hybridMultilevel"/>
    <w:tmpl w:val="7B98028A"/>
    <w:lvl w:ilvl="0" w:tplc="D36EC7F8">
      <w:start w:val="106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D169B"/>
    <w:multiLevelType w:val="hybridMultilevel"/>
    <w:tmpl w:val="E07CA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4677EC"/>
    <w:multiLevelType w:val="hybridMultilevel"/>
    <w:tmpl w:val="B972019E"/>
    <w:lvl w:ilvl="0" w:tplc="6900C4E6">
      <w:start w:val="1"/>
      <w:numFmt w:val="bullet"/>
      <w:lvlText w:val=""/>
      <w:lvlJc w:val="left"/>
      <w:pPr>
        <w:tabs>
          <w:tab w:val="num" w:pos="720"/>
        </w:tabs>
        <w:ind w:left="720" w:hanging="360"/>
      </w:pPr>
      <w:rPr>
        <w:rFonts w:ascii="Wingdings" w:hAnsi="Wingdings" w:hint="default"/>
      </w:rPr>
    </w:lvl>
    <w:lvl w:ilvl="1" w:tplc="32100C86" w:tentative="1">
      <w:start w:val="1"/>
      <w:numFmt w:val="bullet"/>
      <w:lvlText w:val=""/>
      <w:lvlJc w:val="left"/>
      <w:pPr>
        <w:tabs>
          <w:tab w:val="num" w:pos="1440"/>
        </w:tabs>
        <w:ind w:left="1440" w:hanging="360"/>
      </w:pPr>
      <w:rPr>
        <w:rFonts w:ascii="Wingdings" w:hAnsi="Wingdings" w:hint="default"/>
      </w:rPr>
    </w:lvl>
    <w:lvl w:ilvl="2" w:tplc="CE8A0106" w:tentative="1">
      <w:start w:val="1"/>
      <w:numFmt w:val="bullet"/>
      <w:lvlText w:val=""/>
      <w:lvlJc w:val="left"/>
      <w:pPr>
        <w:tabs>
          <w:tab w:val="num" w:pos="2160"/>
        </w:tabs>
        <w:ind w:left="2160" w:hanging="360"/>
      </w:pPr>
      <w:rPr>
        <w:rFonts w:ascii="Wingdings" w:hAnsi="Wingdings" w:hint="default"/>
      </w:rPr>
    </w:lvl>
    <w:lvl w:ilvl="3" w:tplc="B70CEEFA" w:tentative="1">
      <w:start w:val="1"/>
      <w:numFmt w:val="bullet"/>
      <w:lvlText w:val=""/>
      <w:lvlJc w:val="left"/>
      <w:pPr>
        <w:tabs>
          <w:tab w:val="num" w:pos="2880"/>
        </w:tabs>
        <w:ind w:left="2880" w:hanging="360"/>
      </w:pPr>
      <w:rPr>
        <w:rFonts w:ascii="Wingdings" w:hAnsi="Wingdings" w:hint="default"/>
      </w:rPr>
    </w:lvl>
    <w:lvl w:ilvl="4" w:tplc="935466CA" w:tentative="1">
      <w:start w:val="1"/>
      <w:numFmt w:val="bullet"/>
      <w:lvlText w:val=""/>
      <w:lvlJc w:val="left"/>
      <w:pPr>
        <w:tabs>
          <w:tab w:val="num" w:pos="3600"/>
        </w:tabs>
        <w:ind w:left="3600" w:hanging="360"/>
      </w:pPr>
      <w:rPr>
        <w:rFonts w:ascii="Wingdings" w:hAnsi="Wingdings" w:hint="default"/>
      </w:rPr>
    </w:lvl>
    <w:lvl w:ilvl="5" w:tplc="B6D82B40" w:tentative="1">
      <w:start w:val="1"/>
      <w:numFmt w:val="bullet"/>
      <w:lvlText w:val=""/>
      <w:lvlJc w:val="left"/>
      <w:pPr>
        <w:tabs>
          <w:tab w:val="num" w:pos="4320"/>
        </w:tabs>
        <w:ind w:left="4320" w:hanging="360"/>
      </w:pPr>
      <w:rPr>
        <w:rFonts w:ascii="Wingdings" w:hAnsi="Wingdings" w:hint="default"/>
      </w:rPr>
    </w:lvl>
    <w:lvl w:ilvl="6" w:tplc="9DC63BB0" w:tentative="1">
      <w:start w:val="1"/>
      <w:numFmt w:val="bullet"/>
      <w:lvlText w:val=""/>
      <w:lvlJc w:val="left"/>
      <w:pPr>
        <w:tabs>
          <w:tab w:val="num" w:pos="5040"/>
        </w:tabs>
        <w:ind w:left="5040" w:hanging="360"/>
      </w:pPr>
      <w:rPr>
        <w:rFonts w:ascii="Wingdings" w:hAnsi="Wingdings" w:hint="default"/>
      </w:rPr>
    </w:lvl>
    <w:lvl w:ilvl="7" w:tplc="40A69752" w:tentative="1">
      <w:start w:val="1"/>
      <w:numFmt w:val="bullet"/>
      <w:lvlText w:val=""/>
      <w:lvlJc w:val="left"/>
      <w:pPr>
        <w:tabs>
          <w:tab w:val="num" w:pos="5760"/>
        </w:tabs>
        <w:ind w:left="5760" w:hanging="360"/>
      </w:pPr>
      <w:rPr>
        <w:rFonts w:ascii="Wingdings" w:hAnsi="Wingdings" w:hint="default"/>
      </w:rPr>
    </w:lvl>
    <w:lvl w:ilvl="8" w:tplc="B5AAAC5E" w:tentative="1">
      <w:start w:val="1"/>
      <w:numFmt w:val="bullet"/>
      <w:lvlText w:val=""/>
      <w:lvlJc w:val="left"/>
      <w:pPr>
        <w:tabs>
          <w:tab w:val="num" w:pos="6480"/>
        </w:tabs>
        <w:ind w:left="6480" w:hanging="360"/>
      </w:pPr>
      <w:rPr>
        <w:rFonts w:ascii="Wingdings" w:hAnsi="Wingdings" w:hint="default"/>
      </w:rPr>
    </w:lvl>
  </w:abstractNum>
  <w:num w:numId="1" w16cid:durableId="1407651952">
    <w:abstractNumId w:val="12"/>
  </w:num>
  <w:num w:numId="2" w16cid:durableId="176312163">
    <w:abstractNumId w:val="19"/>
  </w:num>
  <w:num w:numId="3" w16cid:durableId="419915325">
    <w:abstractNumId w:val="9"/>
  </w:num>
  <w:num w:numId="4" w16cid:durableId="2141261625">
    <w:abstractNumId w:val="2"/>
  </w:num>
  <w:num w:numId="5" w16cid:durableId="1113672557">
    <w:abstractNumId w:val="17"/>
  </w:num>
  <w:num w:numId="6" w16cid:durableId="2076658173">
    <w:abstractNumId w:val="4"/>
  </w:num>
  <w:num w:numId="7" w16cid:durableId="2013529360">
    <w:abstractNumId w:val="1"/>
  </w:num>
  <w:num w:numId="8" w16cid:durableId="583803838">
    <w:abstractNumId w:val="6"/>
  </w:num>
  <w:num w:numId="9" w16cid:durableId="26610030">
    <w:abstractNumId w:val="16"/>
  </w:num>
  <w:num w:numId="10" w16cid:durableId="1910144613">
    <w:abstractNumId w:val="10"/>
  </w:num>
  <w:num w:numId="11" w16cid:durableId="885800209">
    <w:abstractNumId w:val="7"/>
  </w:num>
  <w:num w:numId="12" w16cid:durableId="1556625299">
    <w:abstractNumId w:val="18"/>
  </w:num>
  <w:num w:numId="13" w16cid:durableId="1798184132">
    <w:abstractNumId w:val="8"/>
  </w:num>
  <w:num w:numId="14" w16cid:durableId="75522777">
    <w:abstractNumId w:val="5"/>
  </w:num>
  <w:num w:numId="15" w16cid:durableId="1025404894">
    <w:abstractNumId w:val="3"/>
  </w:num>
  <w:num w:numId="16" w16cid:durableId="1211459596">
    <w:abstractNumId w:val="11"/>
  </w:num>
  <w:num w:numId="17" w16cid:durableId="1565412675">
    <w:abstractNumId w:val="14"/>
  </w:num>
  <w:num w:numId="18" w16cid:durableId="416678443">
    <w:abstractNumId w:val="13"/>
  </w:num>
  <w:num w:numId="19" w16cid:durableId="1290626370">
    <w:abstractNumId w:val="0"/>
  </w:num>
  <w:num w:numId="20" w16cid:durableId="14718955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17"/>
    <w:rsid w:val="00001E00"/>
    <w:rsid w:val="00007A15"/>
    <w:rsid w:val="00032B6A"/>
    <w:rsid w:val="00045B1B"/>
    <w:rsid w:val="000600E3"/>
    <w:rsid w:val="000602A1"/>
    <w:rsid w:val="00073032"/>
    <w:rsid w:val="000802A4"/>
    <w:rsid w:val="0008687A"/>
    <w:rsid w:val="0009356E"/>
    <w:rsid w:val="000A4D64"/>
    <w:rsid w:val="000B14C5"/>
    <w:rsid w:val="000B33A2"/>
    <w:rsid w:val="000D3F80"/>
    <w:rsid w:val="0010528D"/>
    <w:rsid w:val="00133260"/>
    <w:rsid w:val="00140373"/>
    <w:rsid w:val="001567E5"/>
    <w:rsid w:val="001807CE"/>
    <w:rsid w:val="00182588"/>
    <w:rsid w:val="001949EE"/>
    <w:rsid w:val="001B3FE6"/>
    <w:rsid w:val="001C4EB3"/>
    <w:rsid w:val="001D05D1"/>
    <w:rsid w:val="001E6530"/>
    <w:rsid w:val="00210BD8"/>
    <w:rsid w:val="00237292"/>
    <w:rsid w:val="00275E4E"/>
    <w:rsid w:val="002B6752"/>
    <w:rsid w:val="002D1935"/>
    <w:rsid w:val="002D491C"/>
    <w:rsid w:val="002E3CFA"/>
    <w:rsid w:val="002E66B4"/>
    <w:rsid w:val="002F65DF"/>
    <w:rsid w:val="00311483"/>
    <w:rsid w:val="003323B4"/>
    <w:rsid w:val="0034738C"/>
    <w:rsid w:val="00356732"/>
    <w:rsid w:val="00366ABB"/>
    <w:rsid w:val="0036709D"/>
    <w:rsid w:val="00367E52"/>
    <w:rsid w:val="00376A9B"/>
    <w:rsid w:val="00383242"/>
    <w:rsid w:val="00391833"/>
    <w:rsid w:val="00395755"/>
    <w:rsid w:val="003B1024"/>
    <w:rsid w:val="003B696D"/>
    <w:rsid w:val="003C7CD4"/>
    <w:rsid w:val="003D07E4"/>
    <w:rsid w:val="003E5E93"/>
    <w:rsid w:val="00405756"/>
    <w:rsid w:val="00441034"/>
    <w:rsid w:val="00453838"/>
    <w:rsid w:val="00476FA7"/>
    <w:rsid w:val="00477109"/>
    <w:rsid w:val="00483F17"/>
    <w:rsid w:val="004A26DE"/>
    <w:rsid w:val="004C0B54"/>
    <w:rsid w:val="004C24BD"/>
    <w:rsid w:val="004C63C3"/>
    <w:rsid w:val="004E24DB"/>
    <w:rsid w:val="004F5DE3"/>
    <w:rsid w:val="00532CE8"/>
    <w:rsid w:val="00537556"/>
    <w:rsid w:val="0056335B"/>
    <w:rsid w:val="00596B4E"/>
    <w:rsid w:val="005D5E79"/>
    <w:rsid w:val="005E60B1"/>
    <w:rsid w:val="005F64F2"/>
    <w:rsid w:val="006063B5"/>
    <w:rsid w:val="00611D20"/>
    <w:rsid w:val="00623ED8"/>
    <w:rsid w:val="006362FE"/>
    <w:rsid w:val="006427EA"/>
    <w:rsid w:val="00656A68"/>
    <w:rsid w:val="0065734E"/>
    <w:rsid w:val="0066736F"/>
    <w:rsid w:val="006855F9"/>
    <w:rsid w:val="006862EC"/>
    <w:rsid w:val="006C23EC"/>
    <w:rsid w:val="006E39CC"/>
    <w:rsid w:val="00703A38"/>
    <w:rsid w:val="007079E7"/>
    <w:rsid w:val="00713CCC"/>
    <w:rsid w:val="00714EB5"/>
    <w:rsid w:val="007159AA"/>
    <w:rsid w:val="00722583"/>
    <w:rsid w:val="007244FA"/>
    <w:rsid w:val="00767FD9"/>
    <w:rsid w:val="007C38A6"/>
    <w:rsid w:val="007C710C"/>
    <w:rsid w:val="007D2D9A"/>
    <w:rsid w:val="007E025F"/>
    <w:rsid w:val="007F38ED"/>
    <w:rsid w:val="00806F08"/>
    <w:rsid w:val="00821096"/>
    <w:rsid w:val="00823EF1"/>
    <w:rsid w:val="0084231F"/>
    <w:rsid w:val="00872D58"/>
    <w:rsid w:val="008967B1"/>
    <w:rsid w:val="008C31A9"/>
    <w:rsid w:val="008C6508"/>
    <w:rsid w:val="008C7666"/>
    <w:rsid w:val="008C7BF5"/>
    <w:rsid w:val="008F2491"/>
    <w:rsid w:val="00900192"/>
    <w:rsid w:val="009122B1"/>
    <w:rsid w:val="00931A61"/>
    <w:rsid w:val="00932F1B"/>
    <w:rsid w:val="00943DF8"/>
    <w:rsid w:val="00951FAF"/>
    <w:rsid w:val="00962990"/>
    <w:rsid w:val="00966DA3"/>
    <w:rsid w:val="00992095"/>
    <w:rsid w:val="009A0BD3"/>
    <w:rsid w:val="009A0C47"/>
    <w:rsid w:val="009A6771"/>
    <w:rsid w:val="009B01F4"/>
    <w:rsid w:val="009B2866"/>
    <w:rsid w:val="00A470F2"/>
    <w:rsid w:val="00A47F2E"/>
    <w:rsid w:val="00A511D0"/>
    <w:rsid w:val="00A51A78"/>
    <w:rsid w:val="00A56AAA"/>
    <w:rsid w:val="00A77743"/>
    <w:rsid w:val="00A77ECC"/>
    <w:rsid w:val="00AA220F"/>
    <w:rsid w:val="00AA44DF"/>
    <w:rsid w:val="00AB06F4"/>
    <w:rsid w:val="00AD732F"/>
    <w:rsid w:val="00AE07B3"/>
    <w:rsid w:val="00B16585"/>
    <w:rsid w:val="00B263B8"/>
    <w:rsid w:val="00B57A54"/>
    <w:rsid w:val="00B70BCC"/>
    <w:rsid w:val="00B710A7"/>
    <w:rsid w:val="00B74928"/>
    <w:rsid w:val="00B920A0"/>
    <w:rsid w:val="00BD7582"/>
    <w:rsid w:val="00BF53F4"/>
    <w:rsid w:val="00C041F7"/>
    <w:rsid w:val="00C168FD"/>
    <w:rsid w:val="00C221AA"/>
    <w:rsid w:val="00C465D6"/>
    <w:rsid w:val="00C80647"/>
    <w:rsid w:val="00CB2687"/>
    <w:rsid w:val="00CB6D2D"/>
    <w:rsid w:val="00CD2844"/>
    <w:rsid w:val="00D07242"/>
    <w:rsid w:val="00D329D1"/>
    <w:rsid w:val="00D4285C"/>
    <w:rsid w:val="00D472A1"/>
    <w:rsid w:val="00D47911"/>
    <w:rsid w:val="00D87E9A"/>
    <w:rsid w:val="00DA1428"/>
    <w:rsid w:val="00DC3BA4"/>
    <w:rsid w:val="00DE20B5"/>
    <w:rsid w:val="00E13AF7"/>
    <w:rsid w:val="00E35B69"/>
    <w:rsid w:val="00E577E2"/>
    <w:rsid w:val="00E625F0"/>
    <w:rsid w:val="00E700E8"/>
    <w:rsid w:val="00E72DD1"/>
    <w:rsid w:val="00E9553D"/>
    <w:rsid w:val="00EC0404"/>
    <w:rsid w:val="00ED2A97"/>
    <w:rsid w:val="00ED6273"/>
    <w:rsid w:val="00F10582"/>
    <w:rsid w:val="00F146F9"/>
    <w:rsid w:val="00F20647"/>
    <w:rsid w:val="00F24FE0"/>
    <w:rsid w:val="00F4288B"/>
    <w:rsid w:val="00F83C3D"/>
    <w:rsid w:val="00F84158"/>
    <w:rsid w:val="00FB0D40"/>
    <w:rsid w:val="00FB52BD"/>
    <w:rsid w:val="00FC6720"/>
    <w:rsid w:val="00FE0D7F"/>
    <w:rsid w:val="00FF0A21"/>
    <w:rsid w:val="00FF408E"/>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E7D4"/>
  <w15:docId w15:val="{CC561330-AD06-4E56-A74D-22673E76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F17"/>
    <w:rPr>
      <w:rFonts w:ascii="Tahoma" w:hAnsi="Tahoma" w:cs="Tahoma"/>
      <w:sz w:val="16"/>
      <w:szCs w:val="16"/>
    </w:rPr>
  </w:style>
  <w:style w:type="character" w:customStyle="1" w:styleId="BalloonTextChar">
    <w:name w:val="Balloon Text Char"/>
    <w:basedOn w:val="DefaultParagraphFont"/>
    <w:link w:val="BalloonText"/>
    <w:uiPriority w:val="99"/>
    <w:semiHidden/>
    <w:rsid w:val="00483F17"/>
    <w:rPr>
      <w:rFonts w:ascii="Tahoma" w:hAnsi="Tahoma" w:cs="Tahoma"/>
      <w:sz w:val="16"/>
      <w:szCs w:val="16"/>
    </w:rPr>
  </w:style>
  <w:style w:type="paragraph" w:styleId="NormalWeb">
    <w:name w:val="Normal (Web)"/>
    <w:basedOn w:val="Normal"/>
    <w:uiPriority w:val="99"/>
    <w:unhideWhenUsed/>
    <w:rsid w:val="00483F1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83F17"/>
    <w:pPr>
      <w:ind w:left="720"/>
      <w:contextualSpacing/>
    </w:pPr>
    <w:rPr>
      <w:rFonts w:ascii="Times New Roman" w:eastAsia="Times New Roman" w:hAnsi="Times New Roman" w:cs="Times New Roman"/>
      <w:sz w:val="24"/>
      <w:szCs w:val="24"/>
    </w:rPr>
  </w:style>
  <w:style w:type="character" w:styleId="Hyperlink">
    <w:name w:val="Hyperlink"/>
    <w:basedOn w:val="DefaultParagraphFont"/>
    <w:unhideWhenUsed/>
    <w:rsid w:val="00483F17"/>
    <w:rPr>
      <w:color w:val="0000FF"/>
      <w:u w:val="single"/>
    </w:rPr>
  </w:style>
  <w:style w:type="paragraph" w:styleId="Header">
    <w:name w:val="header"/>
    <w:basedOn w:val="Normal"/>
    <w:link w:val="HeaderChar"/>
    <w:uiPriority w:val="99"/>
    <w:unhideWhenUsed/>
    <w:rsid w:val="00E9553D"/>
    <w:pPr>
      <w:tabs>
        <w:tab w:val="center" w:pos="4680"/>
        <w:tab w:val="right" w:pos="9360"/>
      </w:tabs>
    </w:pPr>
  </w:style>
  <w:style w:type="character" w:customStyle="1" w:styleId="HeaderChar">
    <w:name w:val="Header Char"/>
    <w:basedOn w:val="DefaultParagraphFont"/>
    <w:link w:val="Header"/>
    <w:uiPriority w:val="99"/>
    <w:rsid w:val="00E9553D"/>
  </w:style>
  <w:style w:type="paragraph" w:styleId="Footer">
    <w:name w:val="footer"/>
    <w:basedOn w:val="Normal"/>
    <w:link w:val="FooterChar"/>
    <w:uiPriority w:val="99"/>
    <w:unhideWhenUsed/>
    <w:rsid w:val="00E9553D"/>
    <w:pPr>
      <w:tabs>
        <w:tab w:val="center" w:pos="4680"/>
        <w:tab w:val="right" w:pos="9360"/>
      </w:tabs>
    </w:pPr>
  </w:style>
  <w:style w:type="character" w:customStyle="1" w:styleId="FooterChar">
    <w:name w:val="Footer Char"/>
    <w:basedOn w:val="DefaultParagraphFont"/>
    <w:link w:val="Footer"/>
    <w:uiPriority w:val="99"/>
    <w:rsid w:val="00E9553D"/>
  </w:style>
  <w:style w:type="table" w:styleId="TableGrid">
    <w:name w:val="Table Grid"/>
    <w:basedOn w:val="TableNormal"/>
    <w:uiPriority w:val="59"/>
    <w:rsid w:val="0094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273"/>
    <w:rPr>
      <w:color w:val="808080"/>
      <w:shd w:val="clear" w:color="auto" w:fill="E6E6E6"/>
    </w:rPr>
  </w:style>
  <w:style w:type="character" w:styleId="FollowedHyperlink">
    <w:name w:val="FollowedHyperlink"/>
    <w:basedOn w:val="DefaultParagraphFont"/>
    <w:uiPriority w:val="99"/>
    <w:semiHidden/>
    <w:unhideWhenUsed/>
    <w:rsid w:val="00D42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523">
      <w:bodyDiv w:val="1"/>
      <w:marLeft w:val="0"/>
      <w:marRight w:val="0"/>
      <w:marTop w:val="0"/>
      <w:marBottom w:val="0"/>
      <w:divBdr>
        <w:top w:val="none" w:sz="0" w:space="0" w:color="auto"/>
        <w:left w:val="none" w:sz="0" w:space="0" w:color="auto"/>
        <w:bottom w:val="none" w:sz="0" w:space="0" w:color="auto"/>
        <w:right w:val="none" w:sz="0" w:space="0" w:color="auto"/>
      </w:divBdr>
    </w:div>
    <w:div w:id="299000491">
      <w:bodyDiv w:val="1"/>
      <w:marLeft w:val="0"/>
      <w:marRight w:val="0"/>
      <w:marTop w:val="0"/>
      <w:marBottom w:val="0"/>
      <w:divBdr>
        <w:top w:val="none" w:sz="0" w:space="0" w:color="auto"/>
        <w:left w:val="none" w:sz="0" w:space="0" w:color="auto"/>
        <w:bottom w:val="none" w:sz="0" w:space="0" w:color="auto"/>
        <w:right w:val="none" w:sz="0" w:space="0" w:color="auto"/>
      </w:divBdr>
    </w:div>
    <w:div w:id="496727913">
      <w:bodyDiv w:val="1"/>
      <w:marLeft w:val="0"/>
      <w:marRight w:val="0"/>
      <w:marTop w:val="0"/>
      <w:marBottom w:val="0"/>
      <w:divBdr>
        <w:top w:val="none" w:sz="0" w:space="0" w:color="auto"/>
        <w:left w:val="none" w:sz="0" w:space="0" w:color="auto"/>
        <w:bottom w:val="none" w:sz="0" w:space="0" w:color="auto"/>
        <w:right w:val="none" w:sz="0" w:space="0" w:color="auto"/>
      </w:divBdr>
    </w:div>
    <w:div w:id="709234044">
      <w:bodyDiv w:val="1"/>
      <w:marLeft w:val="0"/>
      <w:marRight w:val="0"/>
      <w:marTop w:val="0"/>
      <w:marBottom w:val="0"/>
      <w:divBdr>
        <w:top w:val="none" w:sz="0" w:space="0" w:color="auto"/>
        <w:left w:val="none" w:sz="0" w:space="0" w:color="auto"/>
        <w:bottom w:val="none" w:sz="0" w:space="0" w:color="auto"/>
        <w:right w:val="none" w:sz="0" w:space="0" w:color="auto"/>
      </w:divBdr>
      <w:divsChild>
        <w:div w:id="373969925">
          <w:marLeft w:val="1166"/>
          <w:marRight w:val="0"/>
          <w:marTop w:val="53"/>
          <w:marBottom w:val="0"/>
          <w:divBdr>
            <w:top w:val="none" w:sz="0" w:space="0" w:color="auto"/>
            <w:left w:val="none" w:sz="0" w:space="0" w:color="auto"/>
            <w:bottom w:val="none" w:sz="0" w:space="0" w:color="auto"/>
            <w:right w:val="none" w:sz="0" w:space="0" w:color="auto"/>
          </w:divBdr>
        </w:div>
        <w:div w:id="1355038842">
          <w:marLeft w:val="1166"/>
          <w:marRight w:val="0"/>
          <w:marTop w:val="53"/>
          <w:marBottom w:val="0"/>
          <w:divBdr>
            <w:top w:val="none" w:sz="0" w:space="0" w:color="auto"/>
            <w:left w:val="none" w:sz="0" w:space="0" w:color="auto"/>
            <w:bottom w:val="none" w:sz="0" w:space="0" w:color="auto"/>
            <w:right w:val="none" w:sz="0" w:space="0" w:color="auto"/>
          </w:divBdr>
        </w:div>
        <w:div w:id="795414121">
          <w:marLeft w:val="1166"/>
          <w:marRight w:val="0"/>
          <w:marTop w:val="53"/>
          <w:marBottom w:val="0"/>
          <w:divBdr>
            <w:top w:val="none" w:sz="0" w:space="0" w:color="auto"/>
            <w:left w:val="none" w:sz="0" w:space="0" w:color="auto"/>
            <w:bottom w:val="none" w:sz="0" w:space="0" w:color="auto"/>
            <w:right w:val="none" w:sz="0" w:space="0" w:color="auto"/>
          </w:divBdr>
        </w:div>
        <w:div w:id="479466489">
          <w:marLeft w:val="1166"/>
          <w:marRight w:val="0"/>
          <w:marTop w:val="53"/>
          <w:marBottom w:val="0"/>
          <w:divBdr>
            <w:top w:val="none" w:sz="0" w:space="0" w:color="auto"/>
            <w:left w:val="none" w:sz="0" w:space="0" w:color="auto"/>
            <w:bottom w:val="none" w:sz="0" w:space="0" w:color="auto"/>
            <w:right w:val="none" w:sz="0" w:space="0" w:color="auto"/>
          </w:divBdr>
        </w:div>
        <w:div w:id="1322463522">
          <w:marLeft w:val="1166"/>
          <w:marRight w:val="0"/>
          <w:marTop w:val="53"/>
          <w:marBottom w:val="0"/>
          <w:divBdr>
            <w:top w:val="none" w:sz="0" w:space="0" w:color="auto"/>
            <w:left w:val="none" w:sz="0" w:space="0" w:color="auto"/>
            <w:bottom w:val="none" w:sz="0" w:space="0" w:color="auto"/>
            <w:right w:val="none" w:sz="0" w:space="0" w:color="auto"/>
          </w:divBdr>
        </w:div>
        <w:div w:id="1694990308">
          <w:marLeft w:val="1166"/>
          <w:marRight w:val="0"/>
          <w:marTop w:val="53"/>
          <w:marBottom w:val="0"/>
          <w:divBdr>
            <w:top w:val="none" w:sz="0" w:space="0" w:color="auto"/>
            <w:left w:val="none" w:sz="0" w:space="0" w:color="auto"/>
            <w:bottom w:val="none" w:sz="0" w:space="0" w:color="auto"/>
            <w:right w:val="none" w:sz="0" w:space="0" w:color="auto"/>
          </w:divBdr>
        </w:div>
        <w:div w:id="1733043510">
          <w:marLeft w:val="1166"/>
          <w:marRight w:val="0"/>
          <w:marTop w:val="53"/>
          <w:marBottom w:val="0"/>
          <w:divBdr>
            <w:top w:val="none" w:sz="0" w:space="0" w:color="auto"/>
            <w:left w:val="none" w:sz="0" w:space="0" w:color="auto"/>
            <w:bottom w:val="none" w:sz="0" w:space="0" w:color="auto"/>
            <w:right w:val="none" w:sz="0" w:space="0" w:color="auto"/>
          </w:divBdr>
        </w:div>
        <w:div w:id="424571476">
          <w:marLeft w:val="1166"/>
          <w:marRight w:val="0"/>
          <w:marTop w:val="53"/>
          <w:marBottom w:val="120"/>
          <w:divBdr>
            <w:top w:val="none" w:sz="0" w:space="0" w:color="auto"/>
            <w:left w:val="none" w:sz="0" w:space="0" w:color="auto"/>
            <w:bottom w:val="none" w:sz="0" w:space="0" w:color="auto"/>
            <w:right w:val="none" w:sz="0" w:space="0" w:color="auto"/>
          </w:divBdr>
        </w:div>
      </w:divsChild>
    </w:div>
    <w:div w:id="960381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2997">
          <w:marLeft w:val="1166"/>
          <w:marRight w:val="0"/>
          <w:marTop w:val="53"/>
          <w:marBottom w:val="0"/>
          <w:divBdr>
            <w:top w:val="none" w:sz="0" w:space="0" w:color="auto"/>
            <w:left w:val="none" w:sz="0" w:space="0" w:color="auto"/>
            <w:bottom w:val="none" w:sz="0" w:space="0" w:color="auto"/>
            <w:right w:val="none" w:sz="0" w:space="0" w:color="auto"/>
          </w:divBdr>
        </w:div>
        <w:div w:id="2102795018">
          <w:marLeft w:val="1166"/>
          <w:marRight w:val="0"/>
          <w:marTop w:val="53"/>
          <w:marBottom w:val="0"/>
          <w:divBdr>
            <w:top w:val="none" w:sz="0" w:space="0" w:color="auto"/>
            <w:left w:val="none" w:sz="0" w:space="0" w:color="auto"/>
            <w:bottom w:val="none" w:sz="0" w:space="0" w:color="auto"/>
            <w:right w:val="none" w:sz="0" w:space="0" w:color="auto"/>
          </w:divBdr>
        </w:div>
        <w:div w:id="283656606">
          <w:marLeft w:val="1166"/>
          <w:marRight w:val="0"/>
          <w:marTop w:val="53"/>
          <w:marBottom w:val="0"/>
          <w:divBdr>
            <w:top w:val="none" w:sz="0" w:space="0" w:color="auto"/>
            <w:left w:val="none" w:sz="0" w:space="0" w:color="auto"/>
            <w:bottom w:val="none" w:sz="0" w:space="0" w:color="auto"/>
            <w:right w:val="none" w:sz="0" w:space="0" w:color="auto"/>
          </w:divBdr>
        </w:div>
        <w:div w:id="1445226779">
          <w:marLeft w:val="1166"/>
          <w:marRight w:val="0"/>
          <w:marTop w:val="53"/>
          <w:marBottom w:val="0"/>
          <w:divBdr>
            <w:top w:val="none" w:sz="0" w:space="0" w:color="auto"/>
            <w:left w:val="none" w:sz="0" w:space="0" w:color="auto"/>
            <w:bottom w:val="none" w:sz="0" w:space="0" w:color="auto"/>
            <w:right w:val="none" w:sz="0" w:space="0" w:color="auto"/>
          </w:divBdr>
        </w:div>
        <w:div w:id="1552839786">
          <w:marLeft w:val="1166"/>
          <w:marRight w:val="0"/>
          <w:marTop w:val="53"/>
          <w:marBottom w:val="0"/>
          <w:divBdr>
            <w:top w:val="none" w:sz="0" w:space="0" w:color="auto"/>
            <w:left w:val="none" w:sz="0" w:space="0" w:color="auto"/>
            <w:bottom w:val="none" w:sz="0" w:space="0" w:color="auto"/>
            <w:right w:val="none" w:sz="0" w:space="0" w:color="auto"/>
          </w:divBdr>
        </w:div>
        <w:div w:id="2144880208">
          <w:marLeft w:val="1166"/>
          <w:marRight w:val="0"/>
          <w:marTop w:val="53"/>
          <w:marBottom w:val="0"/>
          <w:divBdr>
            <w:top w:val="none" w:sz="0" w:space="0" w:color="auto"/>
            <w:left w:val="none" w:sz="0" w:space="0" w:color="auto"/>
            <w:bottom w:val="none" w:sz="0" w:space="0" w:color="auto"/>
            <w:right w:val="none" w:sz="0" w:space="0" w:color="auto"/>
          </w:divBdr>
        </w:div>
        <w:div w:id="1286693820">
          <w:marLeft w:val="1166"/>
          <w:marRight w:val="0"/>
          <w:marTop w:val="53"/>
          <w:marBottom w:val="0"/>
          <w:divBdr>
            <w:top w:val="none" w:sz="0" w:space="0" w:color="auto"/>
            <w:left w:val="none" w:sz="0" w:space="0" w:color="auto"/>
            <w:bottom w:val="none" w:sz="0" w:space="0" w:color="auto"/>
            <w:right w:val="none" w:sz="0" w:space="0" w:color="auto"/>
          </w:divBdr>
        </w:div>
        <w:div w:id="79914683">
          <w:marLeft w:val="1166"/>
          <w:marRight w:val="0"/>
          <w:marTop w:val="53"/>
          <w:marBottom w:val="120"/>
          <w:divBdr>
            <w:top w:val="none" w:sz="0" w:space="0" w:color="auto"/>
            <w:left w:val="none" w:sz="0" w:space="0" w:color="auto"/>
            <w:bottom w:val="none" w:sz="0" w:space="0" w:color="auto"/>
            <w:right w:val="none" w:sz="0" w:space="0" w:color="auto"/>
          </w:divBdr>
        </w:div>
      </w:divsChild>
    </w:div>
    <w:div w:id="1060054183">
      <w:bodyDiv w:val="1"/>
      <w:marLeft w:val="0"/>
      <w:marRight w:val="0"/>
      <w:marTop w:val="0"/>
      <w:marBottom w:val="0"/>
      <w:divBdr>
        <w:top w:val="none" w:sz="0" w:space="0" w:color="auto"/>
        <w:left w:val="none" w:sz="0" w:space="0" w:color="auto"/>
        <w:bottom w:val="none" w:sz="0" w:space="0" w:color="auto"/>
        <w:right w:val="none" w:sz="0" w:space="0" w:color="auto"/>
      </w:divBdr>
    </w:div>
    <w:div w:id="1816291672">
      <w:bodyDiv w:val="1"/>
      <w:marLeft w:val="0"/>
      <w:marRight w:val="0"/>
      <w:marTop w:val="0"/>
      <w:marBottom w:val="0"/>
      <w:divBdr>
        <w:top w:val="none" w:sz="0" w:space="0" w:color="auto"/>
        <w:left w:val="none" w:sz="0" w:space="0" w:color="auto"/>
        <w:bottom w:val="none" w:sz="0" w:space="0" w:color="auto"/>
        <w:right w:val="none" w:sz="0" w:space="0" w:color="auto"/>
      </w:divBdr>
    </w:div>
    <w:div w:id="1817255294">
      <w:bodyDiv w:val="1"/>
      <w:marLeft w:val="0"/>
      <w:marRight w:val="0"/>
      <w:marTop w:val="0"/>
      <w:marBottom w:val="0"/>
      <w:divBdr>
        <w:top w:val="none" w:sz="0" w:space="0" w:color="auto"/>
        <w:left w:val="none" w:sz="0" w:space="0" w:color="auto"/>
        <w:bottom w:val="none" w:sz="0" w:space="0" w:color="auto"/>
        <w:right w:val="none" w:sz="0" w:space="0" w:color="auto"/>
      </w:divBdr>
      <w:divsChild>
        <w:div w:id="353920331">
          <w:marLeft w:val="547"/>
          <w:marRight w:val="0"/>
          <w:marTop w:val="0"/>
          <w:marBottom w:val="0"/>
          <w:divBdr>
            <w:top w:val="none" w:sz="0" w:space="0" w:color="auto"/>
            <w:left w:val="none" w:sz="0" w:space="0" w:color="auto"/>
            <w:bottom w:val="none" w:sz="0" w:space="0" w:color="auto"/>
            <w:right w:val="none" w:sz="0" w:space="0" w:color="auto"/>
          </w:divBdr>
        </w:div>
        <w:div w:id="1773089217">
          <w:marLeft w:val="547"/>
          <w:marRight w:val="0"/>
          <w:marTop w:val="0"/>
          <w:marBottom w:val="144"/>
          <w:divBdr>
            <w:top w:val="none" w:sz="0" w:space="0" w:color="auto"/>
            <w:left w:val="none" w:sz="0" w:space="0" w:color="auto"/>
            <w:bottom w:val="none" w:sz="0" w:space="0" w:color="auto"/>
            <w:right w:val="none" w:sz="0" w:space="0" w:color="auto"/>
          </w:divBdr>
        </w:div>
        <w:div w:id="1864319227">
          <w:marLeft w:val="1166"/>
          <w:marRight w:val="0"/>
          <w:marTop w:val="0"/>
          <w:marBottom w:val="144"/>
          <w:divBdr>
            <w:top w:val="none" w:sz="0" w:space="0" w:color="auto"/>
            <w:left w:val="none" w:sz="0" w:space="0" w:color="auto"/>
            <w:bottom w:val="none" w:sz="0" w:space="0" w:color="auto"/>
            <w:right w:val="none" w:sz="0" w:space="0" w:color="auto"/>
          </w:divBdr>
        </w:div>
        <w:div w:id="1187523516">
          <w:marLeft w:val="1166"/>
          <w:marRight w:val="0"/>
          <w:marTop w:val="0"/>
          <w:marBottom w:val="144"/>
          <w:divBdr>
            <w:top w:val="none" w:sz="0" w:space="0" w:color="auto"/>
            <w:left w:val="none" w:sz="0" w:space="0" w:color="auto"/>
            <w:bottom w:val="none" w:sz="0" w:space="0" w:color="auto"/>
            <w:right w:val="none" w:sz="0" w:space="0" w:color="auto"/>
          </w:divBdr>
        </w:div>
        <w:div w:id="1367678887">
          <w:marLeft w:val="1166"/>
          <w:marRight w:val="0"/>
          <w:marTop w:val="0"/>
          <w:marBottom w:val="144"/>
          <w:divBdr>
            <w:top w:val="none" w:sz="0" w:space="0" w:color="auto"/>
            <w:left w:val="none" w:sz="0" w:space="0" w:color="auto"/>
            <w:bottom w:val="none" w:sz="0" w:space="0" w:color="auto"/>
            <w:right w:val="none" w:sz="0" w:space="0" w:color="auto"/>
          </w:divBdr>
        </w:div>
        <w:div w:id="1396003629">
          <w:marLeft w:val="1166"/>
          <w:marRight w:val="0"/>
          <w:marTop w:val="0"/>
          <w:marBottom w:val="144"/>
          <w:divBdr>
            <w:top w:val="none" w:sz="0" w:space="0" w:color="auto"/>
            <w:left w:val="none" w:sz="0" w:space="0" w:color="auto"/>
            <w:bottom w:val="none" w:sz="0" w:space="0" w:color="auto"/>
            <w:right w:val="none" w:sz="0" w:space="0" w:color="auto"/>
          </w:divBdr>
        </w:div>
        <w:div w:id="2014607852">
          <w:marLeft w:val="1166"/>
          <w:marRight w:val="0"/>
          <w:marTop w:val="14"/>
          <w:marBottom w:val="144"/>
          <w:divBdr>
            <w:top w:val="none" w:sz="0" w:space="0" w:color="auto"/>
            <w:left w:val="none" w:sz="0" w:space="0" w:color="auto"/>
            <w:bottom w:val="none" w:sz="0" w:space="0" w:color="auto"/>
            <w:right w:val="none" w:sz="0" w:space="0" w:color="auto"/>
          </w:divBdr>
        </w:div>
        <w:div w:id="2013676435">
          <w:marLeft w:val="547"/>
          <w:marRight w:val="0"/>
          <w:marTop w:val="14"/>
          <w:marBottom w:val="144"/>
          <w:divBdr>
            <w:top w:val="none" w:sz="0" w:space="0" w:color="auto"/>
            <w:left w:val="none" w:sz="0" w:space="0" w:color="auto"/>
            <w:bottom w:val="none" w:sz="0" w:space="0" w:color="auto"/>
            <w:right w:val="none" w:sz="0" w:space="0" w:color="auto"/>
          </w:divBdr>
        </w:div>
        <w:div w:id="755786519">
          <w:marLeft w:val="547"/>
          <w:marRight w:val="0"/>
          <w:marTop w:val="0"/>
          <w:marBottom w:val="43"/>
          <w:divBdr>
            <w:top w:val="none" w:sz="0" w:space="0" w:color="auto"/>
            <w:left w:val="none" w:sz="0" w:space="0" w:color="auto"/>
            <w:bottom w:val="none" w:sz="0" w:space="0" w:color="auto"/>
            <w:right w:val="none" w:sz="0" w:space="0" w:color="auto"/>
          </w:divBdr>
        </w:div>
        <w:div w:id="444425993">
          <w:marLeft w:val="547"/>
          <w:marRight w:val="0"/>
          <w:marTop w:val="173"/>
          <w:marBottom w:val="0"/>
          <w:divBdr>
            <w:top w:val="none" w:sz="0" w:space="0" w:color="auto"/>
            <w:left w:val="none" w:sz="0" w:space="0" w:color="auto"/>
            <w:bottom w:val="none" w:sz="0" w:space="0" w:color="auto"/>
            <w:right w:val="none" w:sz="0" w:space="0" w:color="auto"/>
          </w:divBdr>
        </w:div>
      </w:divsChild>
    </w:div>
    <w:div w:id="19476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Joseph.Sestak@state.sd.us" TargetMode="External"/><Relationship Id="rId3" Type="http://schemas.openxmlformats.org/officeDocument/2006/relationships/customXml" Target="../customXml/item3.xml"/><Relationship Id="rId21" Type="http://schemas.openxmlformats.org/officeDocument/2006/relationships/hyperlink" Target="mailto:waylonb@bannerassociates.com" TargetMode="External"/><Relationship Id="rId7" Type="http://schemas.openxmlformats.org/officeDocument/2006/relationships/settings" Target="settings.xml"/><Relationship Id="rId12" Type="http://schemas.openxmlformats.org/officeDocument/2006/relationships/hyperlink" Target="https://dot.sd.gov/projects-studies/projects/public-meetings"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Chad.Babcock@state.sd.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waylonb@bannerassociates.com" TargetMode="External"/><Relationship Id="rId10" Type="http://schemas.openxmlformats.org/officeDocument/2006/relationships/endnotes" Target="endnotes.xml"/><Relationship Id="rId19" Type="http://schemas.openxmlformats.org/officeDocument/2006/relationships/hyperlink" Target="https://dot.sd.gov/inside-sddot/forms-publications/broch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Chad.Babcock@state.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6BB5BAE11D343BF5BAC7CF91FEAFB" ma:contentTypeVersion="15" ma:contentTypeDescription="Create a new document." ma:contentTypeScope="" ma:versionID="571ad269eafea7dffea55e6e5d55aa47">
  <xsd:schema xmlns:xsd="http://www.w3.org/2001/XMLSchema" xmlns:xs="http://www.w3.org/2001/XMLSchema" xmlns:p="http://schemas.microsoft.com/office/2006/metadata/properties" xmlns:ns2="cef791ae-a6f5-404f-a6cd-3e61672c8010" xmlns:ns3="1c1d1cca-b810-4f27-9f84-3a289fb3993b" xmlns:ns4="d15024ee-db06-47de-a279-e73461af4c4c" targetNamespace="http://schemas.microsoft.com/office/2006/metadata/properties" ma:root="true" ma:fieldsID="35cb9852c9076ca802757019aece29ec" ns2:_="" ns3:_="" ns4:_="">
    <xsd:import namespace="cef791ae-a6f5-404f-a6cd-3e61672c8010"/>
    <xsd:import namespace="1c1d1cca-b810-4f27-9f84-3a289fb3993b"/>
    <xsd:import namespace="d15024ee-db06-47de-a279-e73461af4c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Descrip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791ae-a6f5-404f-a6cd-3e61672c80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d1cca-b810-4f27-9f84-3a289fb399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Description" ma:index="13" nillable="true" ma:displayName="Description" ma:format="Dropdown" ma:internalName="Description">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5024ee-db06-47de-a279-e73461af4c4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af463e-b1c8-48c8-87cc-a8440ca37f0a}" ma:internalName="TaxCatchAll" ma:showField="CatchAllData" ma:web="d15024ee-db06-47de-a279-e73461af4c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5024ee-db06-47de-a279-e73461af4c4c" xsi:nil="true"/>
    <Description xmlns="1c1d1cca-b810-4f27-9f84-3a289fb3993b" xsi:nil="true"/>
    <lcf76f155ced4ddcb4097134ff3c332f xmlns="1c1d1cca-b810-4f27-9f84-3a289fb3993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4D18-8AFF-46D2-AFDD-D541B2F19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791ae-a6f5-404f-a6cd-3e61672c8010"/>
    <ds:schemaRef ds:uri="1c1d1cca-b810-4f27-9f84-3a289fb3993b"/>
    <ds:schemaRef ds:uri="d15024ee-db06-47de-a279-e73461af4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8FFA4-9A93-4944-98AF-05C3B8741414}">
  <ds:schemaRefs>
    <ds:schemaRef ds:uri="http://schemas.microsoft.com/sharepoint/v3/contenttype/forms"/>
  </ds:schemaRefs>
</ds:datastoreItem>
</file>

<file path=customXml/itemProps3.xml><?xml version="1.0" encoding="utf-8"?>
<ds:datastoreItem xmlns:ds="http://schemas.openxmlformats.org/officeDocument/2006/customXml" ds:itemID="{ED1BB3D6-55EF-4D56-835F-C7C304BEC22F}">
  <ds:schemaRefs>
    <ds:schemaRef ds:uri="http://schemas.microsoft.com/office/2006/metadata/properties"/>
    <ds:schemaRef ds:uri="http://schemas.microsoft.com/office/infopath/2007/PartnerControls"/>
    <ds:schemaRef ds:uri="d15024ee-db06-47de-a279-e73461af4c4c"/>
    <ds:schemaRef ds:uri="1c1d1cca-b810-4f27-9f84-3a289fb3993b"/>
  </ds:schemaRefs>
</ds:datastoreItem>
</file>

<file path=customXml/itemProps4.xml><?xml version="1.0" encoding="utf-8"?>
<ds:datastoreItem xmlns:ds="http://schemas.openxmlformats.org/officeDocument/2006/customXml" ds:itemID="{61B3B12C-B372-4476-A3D0-48E9D63F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1957</Words>
  <Characters>11159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Leiferman, Mark</dc:creator>
  <cp:lastModifiedBy>Nick Fuhr</cp:lastModifiedBy>
  <cp:revision>2</cp:revision>
  <cp:lastPrinted>2015-07-22T18:48:00Z</cp:lastPrinted>
  <dcterms:created xsi:type="dcterms:W3CDTF">2022-09-19T14:58:00Z</dcterms:created>
  <dcterms:modified xsi:type="dcterms:W3CDTF">2022-09-19T14:58:00Z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0x0101000196BB5BAE11D343BF5BAC7CF91FEAFB</vt:lpwstr>
  </property>
</Properties>
</file>